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07971">
      <w:pPr>
        <w:rPr>
          <w:sz w:val="84"/>
          <w:szCs w:val="84"/>
          <w:u w:val="single"/>
        </w:rPr>
      </w:pPr>
    </w:p>
    <w:p w14:paraId="13656A8B">
      <w:pPr>
        <w:rPr>
          <w:sz w:val="84"/>
          <w:szCs w:val="84"/>
          <w:u w:val="single"/>
        </w:rPr>
      </w:pPr>
    </w:p>
    <w:p w14:paraId="746B3F80">
      <w:pPr>
        <w:rPr>
          <w:sz w:val="84"/>
          <w:szCs w:val="84"/>
          <w:u w:val="single"/>
        </w:rPr>
      </w:pPr>
    </w:p>
    <w:p w14:paraId="3EB80457">
      <w:pPr>
        <w:rPr>
          <w:sz w:val="84"/>
          <w:szCs w:val="84"/>
          <w:u w:val="single"/>
        </w:rPr>
      </w:pPr>
    </w:p>
    <w:p w14:paraId="6D2D1DAD">
      <w:pPr>
        <w:jc w:val="center"/>
        <w:rPr>
          <w:sz w:val="52"/>
          <w:szCs w:val="52"/>
        </w:rPr>
      </w:pPr>
      <w:r>
        <w:rPr>
          <w:rFonts w:hint="eastAsia"/>
          <w:sz w:val="52"/>
          <w:szCs w:val="52"/>
          <w:lang w:val="en-US" w:eastAsia="zh-CN"/>
        </w:rPr>
        <w:t>2026</w:t>
      </w:r>
      <w:r>
        <w:rPr>
          <w:rFonts w:hint="eastAsia"/>
          <w:sz w:val="52"/>
          <w:szCs w:val="52"/>
        </w:rPr>
        <w:t>年三亚口腔医学中心</w:t>
      </w:r>
    </w:p>
    <w:p w14:paraId="3AF8E145">
      <w:pPr>
        <w:jc w:val="center"/>
        <w:rPr>
          <w:sz w:val="52"/>
          <w:szCs w:val="52"/>
        </w:rPr>
      </w:pPr>
      <w:r>
        <w:rPr>
          <w:rFonts w:hint="eastAsia"/>
          <w:sz w:val="52"/>
          <w:szCs w:val="52"/>
        </w:rPr>
        <w:t>单位预算</w:t>
      </w:r>
    </w:p>
    <w:p w14:paraId="41550662">
      <w:pPr>
        <w:ind w:firstLine="1680"/>
        <w:jc w:val="center"/>
        <w:rPr>
          <w:sz w:val="84"/>
          <w:szCs w:val="84"/>
        </w:rPr>
      </w:pPr>
    </w:p>
    <w:p w14:paraId="6246B5DF">
      <w:pPr>
        <w:ind w:firstLine="1680"/>
        <w:jc w:val="center"/>
        <w:rPr>
          <w:sz w:val="84"/>
          <w:szCs w:val="84"/>
        </w:rPr>
      </w:pPr>
    </w:p>
    <w:p w14:paraId="62BF07A7">
      <w:pPr>
        <w:ind w:firstLine="1680"/>
        <w:jc w:val="center"/>
        <w:rPr>
          <w:sz w:val="84"/>
          <w:szCs w:val="84"/>
        </w:rPr>
      </w:pPr>
    </w:p>
    <w:p w14:paraId="43B5E339">
      <w:pPr>
        <w:ind w:firstLine="1680"/>
        <w:jc w:val="center"/>
        <w:rPr>
          <w:sz w:val="84"/>
          <w:szCs w:val="84"/>
        </w:rPr>
      </w:pPr>
    </w:p>
    <w:p w14:paraId="3EBCC005">
      <w:pPr>
        <w:ind w:firstLine="1680"/>
        <w:jc w:val="center"/>
        <w:rPr>
          <w:sz w:val="84"/>
          <w:szCs w:val="84"/>
        </w:rPr>
      </w:pPr>
    </w:p>
    <w:p w14:paraId="4D93D3EA">
      <w:pPr>
        <w:rPr>
          <w:sz w:val="84"/>
          <w:szCs w:val="84"/>
        </w:rPr>
      </w:pPr>
    </w:p>
    <w:p w14:paraId="56B54E59">
      <w:pPr>
        <w:jc w:val="center"/>
        <w:rPr>
          <w:rFonts w:ascii="黑体" w:hAnsi="黑体" w:eastAsia="黑体"/>
          <w:sz w:val="52"/>
          <w:szCs w:val="52"/>
        </w:rPr>
      </w:pPr>
      <w:r>
        <w:rPr>
          <w:rFonts w:hint="eastAsia" w:ascii="黑体" w:hAnsi="黑体" w:eastAsia="黑体"/>
          <w:sz w:val="52"/>
          <w:szCs w:val="52"/>
        </w:rPr>
        <w:t>目录</w:t>
      </w:r>
    </w:p>
    <w:p w14:paraId="49F2BF97">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黑体" w:hAnsi="黑体" w:eastAsia="黑体"/>
          <w:sz w:val="32"/>
          <w:szCs w:val="32"/>
        </w:rPr>
        <w:t>三亚口腔医学中心单位概况</w:t>
      </w:r>
    </w:p>
    <w:p w14:paraId="6D4EAAE3">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14:paraId="7623A614">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r>
        <w:rPr>
          <w:rFonts w:hint="eastAsia" w:ascii="黑体" w:hAnsi="黑体" w:eastAsia="黑体"/>
          <w:sz w:val="32"/>
          <w:szCs w:val="32"/>
          <w:lang w:eastAsia="zh-CN"/>
        </w:rPr>
        <w:t>（单位也需要公开内部</w:t>
      </w:r>
      <w:r>
        <w:rPr>
          <w:rFonts w:hint="eastAsia" w:ascii="黑体" w:hAnsi="黑体" w:eastAsia="黑体"/>
          <w:sz w:val="32"/>
          <w:szCs w:val="32"/>
          <w:lang w:val="en-US" w:eastAsia="zh-CN"/>
        </w:rPr>
        <w:t>机构设置</w:t>
      </w:r>
      <w:r>
        <w:rPr>
          <w:rFonts w:hint="eastAsia" w:ascii="黑体" w:hAnsi="黑体" w:eastAsia="黑体"/>
          <w:sz w:val="32"/>
          <w:szCs w:val="32"/>
          <w:lang w:eastAsia="zh-CN"/>
        </w:rPr>
        <w:t>）</w:t>
      </w:r>
    </w:p>
    <w:p w14:paraId="78E513B5">
      <w:pPr>
        <w:pStyle w:val="6"/>
        <w:numPr>
          <w:ilvl w:val="0"/>
          <w:numId w:val="1"/>
        </w:numPr>
        <w:ind w:firstLineChars="0"/>
        <w:rPr>
          <w:rFonts w:ascii="黑体" w:hAnsi="黑体" w:eastAsia="黑体"/>
          <w:sz w:val="32"/>
          <w:szCs w:val="32"/>
        </w:rPr>
      </w:pPr>
      <w:r>
        <w:rPr>
          <w:rFonts w:hint="eastAsia" w:ascii="黑体" w:hAnsi="黑体" w:eastAsia="黑体"/>
          <w:sz w:val="32"/>
          <w:szCs w:val="32"/>
        </w:rPr>
        <w:t xml:space="preserve">  三亚口腔医学中心单位</w:t>
      </w:r>
      <w:r>
        <w:rPr>
          <w:rFonts w:hint="eastAsia" w:ascii="黑体" w:hAnsi="黑体" w:eastAsia="黑体"/>
          <w:sz w:val="32"/>
          <w:szCs w:val="32"/>
          <w:lang w:val="en-US" w:eastAsia="zh-CN"/>
        </w:rPr>
        <w:t>2026</w:t>
      </w:r>
      <w:r>
        <w:rPr>
          <w:rFonts w:hint="eastAsia" w:ascii="黑体" w:hAnsi="黑体" w:eastAsia="黑体"/>
          <w:sz w:val="32"/>
          <w:szCs w:val="32"/>
        </w:rPr>
        <w:t>年单位预算表</w:t>
      </w:r>
    </w:p>
    <w:p w14:paraId="5450F5EE">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14:paraId="1F736D55">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14:paraId="22BF4D9A">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14:paraId="5D10C24A">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14:paraId="136CF1EE">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14:paraId="6AA1E83A">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14:paraId="6C1AFA78">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国有资本经营预算支出表</w:t>
      </w:r>
    </w:p>
    <w:p w14:paraId="4EEB04AE">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14:paraId="41F3164D">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14:paraId="0A2A1271">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14:paraId="3AA48B71">
      <w:pPr>
        <w:pStyle w:val="6"/>
        <w:numPr>
          <w:ilvl w:val="-1"/>
          <w:numId w:val="0"/>
        </w:numPr>
        <w:ind w:left="0" w:firstLine="0" w:firstLineChars="0"/>
        <w:jc w:val="left"/>
        <w:rPr>
          <w:rFonts w:ascii="黑体" w:hAnsi="黑体" w:eastAsia="黑体"/>
          <w:sz w:val="32"/>
          <w:szCs w:val="32"/>
        </w:rPr>
      </w:pP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项目支出绩效信息表</w:t>
      </w:r>
    </w:p>
    <w:p w14:paraId="3C0FC454">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三亚口腔医学中心</w:t>
      </w:r>
      <w:r>
        <w:rPr>
          <w:rFonts w:hint="eastAsia" w:ascii="黑体" w:hAnsi="黑体" w:eastAsia="黑体"/>
          <w:sz w:val="32"/>
          <w:szCs w:val="32"/>
          <w:lang w:val="en-US" w:eastAsia="zh-CN"/>
        </w:rPr>
        <w:t>2026</w:t>
      </w:r>
      <w:r>
        <w:rPr>
          <w:rFonts w:hint="eastAsia" w:ascii="黑体" w:hAnsi="黑体" w:eastAsia="黑体"/>
          <w:sz w:val="32"/>
          <w:szCs w:val="32"/>
        </w:rPr>
        <w:t>年单位预算情况说明</w:t>
      </w:r>
    </w:p>
    <w:p w14:paraId="03B4E9D0">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14:paraId="462AF0DA">
      <w:pPr>
        <w:jc w:val="left"/>
        <w:rPr>
          <w:rFonts w:ascii="黑体" w:hAnsi="黑体" w:eastAsia="黑体"/>
          <w:sz w:val="32"/>
          <w:szCs w:val="32"/>
        </w:rPr>
      </w:pPr>
    </w:p>
    <w:p w14:paraId="3A688A4E">
      <w:pPr>
        <w:jc w:val="left"/>
        <w:rPr>
          <w:rFonts w:ascii="黑体" w:hAnsi="黑体" w:eastAsia="黑体"/>
          <w:sz w:val="32"/>
          <w:szCs w:val="32"/>
        </w:rPr>
      </w:pPr>
    </w:p>
    <w:p w14:paraId="0505E6BB">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三亚口腔医学中心单位概况</w:t>
      </w:r>
    </w:p>
    <w:p w14:paraId="79511725">
      <w:pPr>
        <w:jc w:val="left"/>
        <w:rPr>
          <w:rFonts w:ascii="仿宋_GB2312" w:hAnsi="仿宋_GB2312" w:eastAsia="仿宋_GB2312" w:cs="仿宋_GB2312"/>
          <w:sz w:val="32"/>
          <w:szCs w:val="32"/>
        </w:rPr>
      </w:pPr>
    </w:p>
    <w:p w14:paraId="253B7B8A">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14:paraId="3ED5C157">
      <w:pPr>
        <w:pStyle w:val="10"/>
        <w:ind w:firstLine="64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北京大学口腔医院三亚医院以国家口腔区域医疗中心作为自身成立发展的基本定位，以服务患者、践行使命，提供高水平、多元化、人性化的服务为宗旨，努力为海南的自由贸易岛、国际旅游岛的建设发展打造闪亮的口腔医疗服务名片和全方位服务保障。其主要职责是：</w:t>
      </w:r>
    </w:p>
    <w:p w14:paraId="24891ADF">
      <w:pPr>
        <w:pStyle w:val="10"/>
        <w:ind w:firstLine="64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提供高端口腔医疗服务：作为三甲级别的口腔医院，我们致力于为患者提供全面、专业、高端的口腔医疗服务。涵盖口腔内科、口腔外科、口腔修复、口腔正畸、儿童口腔等多个领域，满足不同层次患者的需求。</w:t>
      </w:r>
    </w:p>
    <w:p w14:paraId="0D0CBF28">
      <w:pPr>
        <w:pStyle w:val="10"/>
        <w:ind w:firstLine="64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开展口腔医学教育与培训：医院承担着培养口腔医学人才的重要任务，通过与高校合作、设立实习基地等方式，为医学生提供临床实践机会，同时定期举办各类口腔医学继续教育培训，提升医护人员的专业技能和学术水平。</w:t>
      </w:r>
    </w:p>
    <w:p w14:paraId="6B6CFF12">
      <w:pPr>
        <w:pStyle w:val="10"/>
        <w:ind w:firstLine="64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推动口腔医学科研创新：医院设有专门的科研部门，鼓励医护人员积极参与口腔医学领域的科学研究，探索新技术、新方法，促进口腔医学领域的科技进步和成果转化。</w:t>
      </w:r>
    </w:p>
    <w:p w14:paraId="3DA0C4B1">
      <w:pPr>
        <w:pStyle w:val="10"/>
        <w:ind w:firstLine="64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实施口腔健康宣教与预防：积极开展口腔健康知识普及活动，通过线上线下多种渠道，向公众传播正确的口腔保健理念和方法，提高民众的口腔健康意识，预防口腔疾病的发生。</w:t>
      </w:r>
    </w:p>
    <w:p w14:paraId="0FB00A1A">
      <w:pPr>
        <w:pStyle w:val="10"/>
        <w:ind w:firstLine="64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承担口腔急重症救治任务：作为区域内的口腔医疗中心，医院具备处理口腔急重症的能力，设有24小时急诊服务，为突发口腔问题的患者提供及时、有效的救治。</w:t>
      </w:r>
    </w:p>
    <w:p w14:paraId="31605616">
      <w:pPr>
        <w:pStyle w:val="10"/>
        <w:ind w:firstLine="64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促进口腔医疗国际合作与交流：医院积极参与国际口腔医学领域的交流与合作，引进国外先进医疗技术和管理经验，同时分享我国在口腔医学领域的成果，提升医院在国际上的影响力。</w:t>
      </w:r>
    </w:p>
    <w:p w14:paraId="1FA4BBAD">
      <w:pPr>
        <w:pStyle w:val="10"/>
        <w:ind w:firstLine="64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承办海南省、三亚市政府和上级及其他业务部门交办的其他工作。</w:t>
      </w:r>
    </w:p>
    <w:p w14:paraId="4DD34E42">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r>
        <w:rPr>
          <w:rFonts w:hint="eastAsia" w:ascii="黑体" w:hAnsi="黑体" w:eastAsia="黑体"/>
          <w:sz w:val="32"/>
          <w:szCs w:val="32"/>
          <w:lang w:eastAsia="zh-CN"/>
        </w:rPr>
        <w:t>单位也需要公开内部构成</w:t>
      </w:r>
      <w:r>
        <w:rPr>
          <w:rFonts w:hint="eastAsia" w:ascii="黑体" w:hAnsi="黑体" w:eastAsia="黑体" w:cs="仿宋_GB2312"/>
          <w:sz w:val="32"/>
          <w:szCs w:val="32"/>
        </w:rPr>
        <w:t>）</w:t>
      </w:r>
    </w:p>
    <w:p w14:paraId="29A804DD">
      <w:pPr>
        <w:ind w:firstLine="800" w:firstLineChars="250"/>
        <w:jc w:val="left"/>
        <w:rPr>
          <w:rFonts w:ascii="仿宋_GB2312" w:hAnsi="黑体" w:eastAsia="仿宋_GB2312" w:cs="仿宋_GB2312"/>
          <w:sz w:val="32"/>
          <w:szCs w:val="32"/>
        </w:rPr>
      </w:pPr>
      <w:r>
        <w:rPr>
          <w:rFonts w:hint="eastAsia" w:ascii="仿宋_GB2312" w:hAnsi="黑体" w:eastAsia="仿宋_GB2312" w:cs="仿宋_GB2312"/>
          <w:sz w:val="32"/>
          <w:szCs w:val="32"/>
        </w:rPr>
        <w:t>纳入</w:t>
      </w:r>
      <w:r>
        <w:rPr>
          <w:rFonts w:hint="eastAsia" w:ascii="仿宋_GB2312" w:hAnsi="黑体" w:eastAsia="仿宋_GB2312" w:cs="仿宋_GB2312"/>
          <w:sz w:val="32"/>
          <w:szCs w:val="32"/>
          <w:lang w:val="en-US" w:eastAsia="zh-CN"/>
        </w:rPr>
        <w:t>三亚口腔医学中心2026</w:t>
      </w:r>
      <w:r>
        <w:rPr>
          <w:rFonts w:hint="eastAsia" w:ascii="仿宋_GB2312" w:hAnsi="黑体" w:eastAsia="仿宋_GB2312" w:cs="仿宋_GB2312"/>
          <w:sz w:val="32"/>
          <w:szCs w:val="32"/>
        </w:rPr>
        <w:t>年</w:t>
      </w:r>
      <w:r>
        <w:rPr>
          <w:rFonts w:hint="eastAsia" w:ascii="仿宋_GB2312" w:hAnsi="黑体" w:eastAsia="仿宋_GB2312" w:cs="仿宋_GB2312"/>
          <w:sz w:val="32"/>
          <w:szCs w:val="32"/>
          <w:lang w:val="en-US" w:eastAsia="zh-CN"/>
        </w:rPr>
        <w:t>单位</w:t>
      </w:r>
      <w:r>
        <w:rPr>
          <w:rFonts w:hint="eastAsia" w:ascii="仿宋_GB2312" w:hAnsi="黑体" w:eastAsia="仿宋_GB2312" w:cs="仿宋_GB2312"/>
          <w:sz w:val="32"/>
          <w:szCs w:val="32"/>
        </w:rPr>
        <w:t>预算编制范围的二级预算单位包括：</w:t>
      </w:r>
    </w:p>
    <w:p w14:paraId="6CE5F857">
      <w:pPr>
        <w:pStyle w:val="6"/>
        <w:numPr>
          <w:ilvl w:val="0"/>
          <w:numId w:val="0"/>
        </w:numPr>
        <w:ind w:left="1160" w:leftChars="0" w:hanging="360" w:firstLineChars="0"/>
        <w:jc w:val="left"/>
        <w:rPr>
          <w:rFonts w:ascii="仿宋_GB2312" w:hAnsi="黑体" w:eastAsia="仿宋_GB2312" w:cs="仿宋_GB2312"/>
          <w:sz w:val="32"/>
          <w:szCs w:val="32"/>
        </w:rPr>
      </w:pPr>
      <w:r>
        <w:rPr>
          <w:rFonts w:hint="default" w:ascii="仿宋_GB2312" w:hAnsi="黑体" w:eastAsia="仿宋_GB2312" w:cs="仿宋_GB2312"/>
          <w:kern w:val="2"/>
          <w:sz w:val="32"/>
          <w:szCs w:val="32"/>
          <w:lang w:val="en-US" w:eastAsia="zh-CN" w:bidi="ar-SA"/>
        </w:rPr>
        <w:t>1.</w:t>
      </w:r>
      <w:r>
        <w:rPr>
          <w:rFonts w:hint="eastAsia" w:ascii="仿宋_GB2312" w:hAnsi="黑体" w:eastAsia="仿宋_GB2312" w:cs="仿宋_GB2312"/>
          <w:sz w:val="32"/>
          <w:szCs w:val="32"/>
          <w:lang w:val="en-US" w:eastAsia="zh-CN"/>
        </w:rPr>
        <w:t>党院办公室</w:t>
      </w:r>
    </w:p>
    <w:p w14:paraId="01185B33">
      <w:pPr>
        <w:numPr>
          <w:ilvl w:val="0"/>
          <w:numId w:val="0"/>
        </w:numPr>
        <w:ind w:left="1160" w:leftChars="0" w:hanging="360" w:firstLineChars="0"/>
        <w:jc w:val="left"/>
        <w:rPr>
          <w:rFonts w:hint="eastAsia" w:ascii="仿宋_GB2312" w:hAnsi="黑体" w:eastAsia="仿宋_GB2312" w:cs="仿宋_GB2312"/>
          <w:sz w:val="32"/>
          <w:szCs w:val="32"/>
          <w:lang w:val="en-US" w:eastAsia="zh-CN"/>
        </w:rPr>
      </w:pPr>
      <w:r>
        <w:rPr>
          <w:rFonts w:hint="default" w:ascii="仿宋_GB2312" w:hAnsi="黑体" w:eastAsia="仿宋_GB2312" w:cs="仿宋_GB2312"/>
          <w:kern w:val="2"/>
          <w:sz w:val="32"/>
          <w:szCs w:val="32"/>
          <w:lang w:val="en-US" w:eastAsia="zh-CN" w:bidi="ar-SA"/>
        </w:rPr>
        <w:t>2.</w:t>
      </w:r>
      <w:r>
        <w:rPr>
          <w:rFonts w:hint="eastAsia" w:ascii="仿宋_GB2312" w:hAnsi="黑体" w:eastAsia="仿宋_GB2312" w:cs="仿宋_GB2312"/>
          <w:sz w:val="32"/>
          <w:szCs w:val="32"/>
          <w:lang w:val="en-US" w:eastAsia="zh-CN"/>
        </w:rPr>
        <w:t>人事处</w:t>
      </w:r>
    </w:p>
    <w:p w14:paraId="40E74E92">
      <w:pPr>
        <w:numPr>
          <w:ilvl w:val="0"/>
          <w:numId w:val="0"/>
        </w:numPr>
        <w:ind w:left="1160" w:leftChars="0" w:hanging="360" w:firstLineChars="0"/>
        <w:jc w:val="left"/>
        <w:rPr>
          <w:rFonts w:hint="eastAsia" w:ascii="仿宋_GB2312" w:hAnsi="黑体" w:eastAsia="仿宋_GB2312" w:cs="仿宋_GB2312"/>
          <w:sz w:val="32"/>
          <w:szCs w:val="32"/>
          <w:lang w:val="en-US" w:eastAsia="zh-CN"/>
        </w:rPr>
      </w:pPr>
      <w:r>
        <w:rPr>
          <w:rFonts w:hint="default" w:ascii="仿宋_GB2312" w:hAnsi="黑体" w:eastAsia="仿宋_GB2312" w:cs="仿宋_GB2312"/>
          <w:kern w:val="2"/>
          <w:sz w:val="32"/>
          <w:szCs w:val="32"/>
          <w:lang w:val="en-US" w:eastAsia="zh-CN" w:bidi="ar-SA"/>
        </w:rPr>
        <w:t>3.</w:t>
      </w:r>
      <w:r>
        <w:rPr>
          <w:rFonts w:hint="eastAsia" w:ascii="仿宋_GB2312" w:hAnsi="黑体" w:eastAsia="仿宋_GB2312" w:cs="仿宋_GB2312"/>
          <w:sz w:val="32"/>
          <w:szCs w:val="32"/>
          <w:lang w:val="en-US" w:eastAsia="zh-CN"/>
        </w:rPr>
        <w:t>财务处</w:t>
      </w:r>
    </w:p>
    <w:p w14:paraId="7C310E44">
      <w:pPr>
        <w:numPr>
          <w:ilvl w:val="0"/>
          <w:numId w:val="0"/>
        </w:numPr>
        <w:ind w:left="1160" w:leftChars="0" w:hanging="360" w:firstLineChars="0"/>
        <w:jc w:val="left"/>
        <w:rPr>
          <w:rFonts w:hint="eastAsia" w:ascii="仿宋_GB2312" w:hAnsi="黑体" w:eastAsia="仿宋_GB2312" w:cs="仿宋_GB2312"/>
          <w:sz w:val="32"/>
          <w:szCs w:val="32"/>
          <w:lang w:val="en-US" w:eastAsia="zh-CN"/>
        </w:rPr>
      </w:pPr>
      <w:r>
        <w:rPr>
          <w:rFonts w:hint="default" w:ascii="仿宋_GB2312" w:hAnsi="黑体" w:eastAsia="仿宋_GB2312" w:cs="仿宋_GB2312"/>
          <w:kern w:val="2"/>
          <w:sz w:val="32"/>
          <w:szCs w:val="32"/>
          <w:lang w:val="en-US" w:eastAsia="zh-CN" w:bidi="ar-SA"/>
        </w:rPr>
        <w:t>4.</w:t>
      </w:r>
      <w:r>
        <w:rPr>
          <w:rFonts w:hint="eastAsia" w:ascii="仿宋_GB2312" w:hAnsi="黑体" w:eastAsia="仿宋_GB2312" w:cs="仿宋_GB2312"/>
          <w:sz w:val="32"/>
          <w:szCs w:val="32"/>
          <w:lang w:val="en-US" w:eastAsia="zh-CN"/>
        </w:rPr>
        <w:t>综合保障处</w:t>
      </w:r>
    </w:p>
    <w:p w14:paraId="144DF917">
      <w:pPr>
        <w:numPr>
          <w:ilvl w:val="0"/>
          <w:numId w:val="0"/>
        </w:numPr>
        <w:ind w:left="1160" w:leftChars="0" w:hanging="360" w:firstLineChars="0"/>
        <w:jc w:val="left"/>
        <w:rPr>
          <w:rFonts w:hint="eastAsia" w:ascii="仿宋_GB2312" w:hAnsi="黑体" w:eastAsia="仿宋_GB2312" w:cs="仿宋_GB2312"/>
          <w:sz w:val="32"/>
          <w:szCs w:val="32"/>
          <w:lang w:val="en-US" w:eastAsia="zh-CN"/>
        </w:rPr>
      </w:pPr>
      <w:r>
        <w:rPr>
          <w:rFonts w:hint="default" w:ascii="仿宋_GB2312" w:hAnsi="黑体" w:eastAsia="仿宋_GB2312" w:cs="仿宋_GB2312"/>
          <w:kern w:val="2"/>
          <w:sz w:val="32"/>
          <w:szCs w:val="32"/>
          <w:lang w:val="en-US" w:eastAsia="zh-CN" w:bidi="ar-SA"/>
        </w:rPr>
        <w:t>5.</w:t>
      </w:r>
      <w:r>
        <w:rPr>
          <w:rFonts w:hint="eastAsia" w:ascii="仿宋_GB2312" w:hAnsi="黑体" w:eastAsia="仿宋_GB2312" w:cs="仿宋_GB2312"/>
          <w:sz w:val="32"/>
          <w:szCs w:val="32"/>
          <w:lang w:val="en-US" w:eastAsia="zh-CN"/>
        </w:rPr>
        <w:t>信息管理中心</w:t>
      </w:r>
    </w:p>
    <w:p w14:paraId="2FA25E7F">
      <w:pPr>
        <w:numPr>
          <w:ilvl w:val="0"/>
          <w:numId w:val="0"/>
        </w:numPr>
        <w:ind w:left="1160" w:leftChars="0" w:hanging="360" w:firstLineChars="0"/>
        <w:jc w:val="left"/>
        <w:rPr>
          <w:rFonts w:hint="eastAsia" w:ascii="仿宋_GB2312" w:hAnsi="黑体" w:eastAsia="仿宋_GB2312" w:cs="仿宋_GB2312"/>
          <w:sz w:val="32"/>
          <w:szCs w:val="32"/>
          <w:lang w:val="en-US" w:eastAsia="zh-CN"/>
        </w:rPr>
      </w:pPr>
      <w:r>
        <w:rPr>
          <w:rFonts w:hint="default" w:ascii="仿宋_GB2312" w:hAnsi="黑体" w:eastAsia="仿宋_GB2312" w:cs="仿宋_GB2312"/>
          <w:kern w:val="2"/>
          <w:sz w:val="32"/>
          <w:szCs w:val="32"/>
          <w:lang w:val="en-US" w:eastAsia="zh-CN" w:bidi="ar-SA"/>
        </w:rPr>
        <w:t>6.</w:t>
      </w:r>
      <w:r>
        <w:rPr>
          <w:rFonts w:hint="eastAsia" w:ascii="仿宋_GB2312" w:hAnsi="黑体" w:eastAsia="仿宋_GB2312" w:cs="仿宋_GB2312"/>
          <w:sz w:val="32"/>
          <w:szCs w:val="32"/>
          <w:lang w:val="en-US" w:eastAsia="zh-CN"/>
        </w:rPr>
        <w:t>医学装备处</w:t>
      </w:r>
    </w:p>
    <w:p w14:paraId="1D0A360E">
      <w:pPr>
        <w:numPr>
          <w:ilvl w:val="0"/>
          <w:numId w:val="0"/>
        </w:numPr>
        <w:ind w:left="1160" w:leftChars="0" w:hanging="360" w:firstLineChars="0"/>
        <w:jc w:val="left"/>
        <w:rPr>
          <w:rFonts w:hint="eastAsia" w:ascii="仿宋_GB2312" w:hAnsi="黑体" w:eastAsia="仿宋_GB2312" w:cs="仿宋_GB2312"/>
          <w:sz w:val="32"/>
          <w:szCs w:val="32"/>
          <w:lang w:val="en-US" w:eastAsia="zh-CN"/>
        </w:rPr>
      </w:pPr>
      <w:r>
        <w:rPr>
          <w:rFonts w:hint="default" w:ascii="仿宋_GB2312" w:hAnsi="黑体" w:eastAsia="仿宋_GB2312" w:cs="仿宋_GB2312"/>
          <w:kern w:val="2"/>
          <w:sz w:val="32"/>
          <w:szCs w:val="32"/>
          <w:lang w:val="en-US" w:eastAsia="zh-CN" w:bidi="ar-SA"/>
        </w:rPr>
        <w:t>7.</w:t>
      </w:r>
      <w:r>
        <w:rPr>
          <w:rFonts w:hint="eastAsia" w:ascii="仿宋_GB2312" w:hAnsi="黑体" w:eastAsia="仿宋_GB2312" w:cs="仿宋_GB2312"/>
          <w:sz w:val="32"/>
          <w:szCs w:val="32"/>
          <w:lang w:val="en-US" w:eastAsia="zh-CN"/>
        </w:rPr>
        <w:t>医务处</w:t>
      </w:r>
    </w:p>
    <w:p w14:paraId="00BB4005">
      <w:pPr>
        <w:numPr>
          <w:ilvl w:val="0"/>
          <w:numId w:val="0"/>
        </w:numPr>
        <w:ind w:left="1160" w:leftChars="0" w:hanging="360" w:firstLineChars="0"/>
        <w:jc w:val="left"/>
        <w:rPr>
          <w:rFonts w:hint="eastAsia" w:ascii="仿宋_GB2312" w:hAnsi="黑体" w:eastAsia="仿宋_GB2312" w:cs="仿宋_GB2312"/>
          <w:sz w:val="32"/>
          <w:szCs w:val="32"/>
          <w:lang w:val="en-US" w:eastAsia="zh-CN"/>
        </w:rPr>
      </w:pPr>
      <w:r>
        <w:rPr>
          <w:rFonts w:hint="default" w:ascii="仿宋_GB2312" w:hAnsi="黑体" w:eastAsia="仿宋_GB2312" w:cs="仿宋_GB2312"/>
          <w:kern w:val="2"/>
          <w:sz w:val="32"/>
          <w:szCs w:val="32"/>
          <w:lang w:val="en-US" w:eastAsia="zh-CN" w:bidi="ar-SA"/>
        </w:rPr>
        <w:t>8.</w:t>
      </w:r>
      <w:r>
        <w:rPr>
          <w:rFonts w:hint="eastAsia" w:ascii="仿宋_GB2312" w:hAnsi="黑体" w:eastAsia="仿宋_GB2312" w:cs="仿宋_GB2312"/>
          <w:sz w:val="32"/>
          <w:szCs w:val="32"/>
          <w:lang w:val="en-US" w:eastAsia="zh-CN"/>
        </w:rPr>
        <w:t>护理部</w:t>
      </w:r>
    </w:p>
    <w:p w14:paraId="11B55179">
      <w:pPr>
        <w:numPr>
          <w:ilvl w:val="0"/>
          <w:numId w:val="0"/>
        </w:numPr>
        <w:ind w:left="1160" w:leftChars="0" w:hanging="360" w:firstLineChars="0"/>
        <w:jc w:val="left"/>
        <w:rPr>
          <w:rFonts w:hint="eastAsia" w:ascii="仿宋_GB2312" w:hAnsi="黑体" w:eastAsia="仿宋_GB2312" w:cs="仿宋_GB2312"/>
          <w:sz w:val="32"/>
          <w:szCs w:val="32"/>
          <w:lang w:val="en-US" w:eastAsia="zh-CN"/>
        </w:rPr>
      </w:pPr>
      <w:r>
        <w:rPr>
          <w:rFonts w:hint="default" w:ascii="仿宋_GB2312" w:hAnsi="黑体" w:eastAsia="仿宋_GB2312" w:cs="仿宋_GB2312"/>
          <w:kern w:val="2"/>
          <w:sz w:val="32"/>
          <w:szCs w:val="32"/>
          <w:lang w:val="en-US" w:eastAsia="zh-CN" w:bidi="ar-SA"/>
        </w:rPr>
        <w:t>9.</w:t>
      </w:r>
      <w:r>
        <w:rPr>
          <w:rFonts w:hint="eastAsia" w:ascii="仿宋_GB2312" w:hAnsi="黑体" w:eastAsia="仿宋_GB2312" w:cs="仿宋_GB2312"/>
          <w:sz w:val="32"/>
          <w:szCs w:val="32"/>
          <w:lang w:val="en-US" w:eastAsia="zh-CN"/>
        </w:rPr>
        <w:t>科教处</w:t>
      </w:r>
    </w:p>
    <w:p w14:paraId="1221491E">
      <w:pPr>
        <w:numPr>
          <w:ilvl w:val="0"/>
          <w:numId w:val="0"/>
        </w:numPr>
        <w:ind w:left="1160" w:leftChars="0" w:hanging="360" w:firstLineChars="0"/>
        <w:jc w:val="left"/>
        <w:rPr>
          <w:rFonts w:hint="eastAsia" w:ascii="仿宋_GB2312" w:hAnsi="黑体" w:eastAsia="仿宋_GB2312" w:cs="仿宋_GB2312"/>
          <w:sz w:val="32"/>
          <w:szCs w:val="32"/>
          <w:lang w:val="en-US" w:eastAsia="zh-CN"/>
        </w:rPr>
      </w:pPr>
      <w:r>
        <w:rPr>
          <w:rFonts w:hint="default" w:ascii="仿宋_GB2312" w:hAnsi="黑体" w:eastAsia="仿宋_GB2312" w:cs="仿宋_GB2312"/>
          <w:kern w:val="2"/>
          <w:sz w:val="32"/>
          <w:szCs w:val="32"/>
          <w:lang w:val="en-US" w:eastAsia="zh-CN" w:bidi="ar-SA"/>
        </w:rPr>
        <w:t>10.</w:t>
      </w:r>
      <w:r>
        <w:rPr>
          <w:rFonts w:hint="eastAsia" w:ascii="仿宋_GB2312" w:hAnsi="黑体" w:eastAsia="仿宋_GB2312" w:cs="仿宋_GB2312"/>
          <w:sz w:val="32"/>
          <w:szCs w:val="32"/>
          <w:lang w:val="en-US" w:eastAsia="zh-CN"/>
        </w:rPr>
        <w:t>医院感染管路与疾病控制处</w:t>
      </w:r>
    </w:p>
    <w:p w14:paraId="77A77B5F">
      <w:pPr>
        <w:numPr>
          <w:ilvl w:val="0"/>
          <w:numId w:val="0"/>
        </w:numPr>
        <w:ind w:left="1160" w:leftChars="0" w:hanging="360" w:firstLineChars="0"/>
        <w:jc w:val="left"/>
        <w:rPr>
          <w:rFonts w:hint="default"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11.运营管理办公室</w:t>
      </w:r>
    </w:p>
    <w:p w14:paraId="410E6496">
      <w:pPr>
        <w:ind w:firstLine="640" w:firstLineChars="200"/>
        <w:rPr>
          <w:rFonts w:ascii="黑体" w:hAnsi="黑体" w:eastAsia="黑体"/>
          <w:sz w:val="32"/>
          <w:szCs w:val="32"/>
        </w:rPr>
      </w:pPr>
      <w:r>
        <w:rPr>
          <w:rFonts w:hint="eastAsia" w:ascii="黑体" w:hAnsi="黑体" w:eastAsia="黑体"/>
          <w:sz w:val="32"/>
          <w:szCs w:val="32"/>
        </w:rPr>
        <w:t>第二部分 三亚口腔医学中心</w:t>
      </w:r>
      <w:r>
        <w:rPr>
          <w:rFonts w:hint="eastAsia" w:ascii="黑体" w:hAnsi="黑体" w:eastAsia="黑体"/>
          <w:sz w:val="32"/>
          <w:szCs w:val="32"/>
          <w:lang w:val="en-US" w:eastAsia="zh-CN"/>
        </w:rPr>
        <w:t>2026</w:t>
      </w:r>
      <w:r>
        <w:rPr>
          <w:rFonts w:hint="eastAsia" w:ascii="黑体" w:hAnsi="黑体" w:eastAsia="黑体"/>
          <w:sz w:val="32"/>
          <w:szCs w:val="32"/>
        </w:rPr>
        <w:t>年单位预算表</w:t>
      </w:r>
    </w:p>
    <w:p w14:paraId="505F5412">
      <w:pPr>
        <w:ind w:left="800"/>
        <w:jc w:val="left"/>
        <w:rPr>
          <w:rFonts w:ascii="黑体" w:hAnsi="黑体" w:eastAsia="黑体"/>
          <w:sz w:val="32"/>
          <w:szCs w:val="32"/>
        </w:rPr>
      </w:pPr>
    </w:p>
    <w:p w14:paraId="2D229A20">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（此部分内容即为部门或单位预算公开表）</w:t>
      </w:r>
    </w:p>
    <w:p w14:paraId="37FF444C">
      <w:pPr>
        <w:rPr>
          <w:rFonts w:ascii="黑体" w:hAnsi="黑体" w:eastAsia="黑体"/>
          <w:sz w:val="32"/>
          <w:szCs w:val="32"/>
        </w:rPr>
      </w:pPr>
    </w:p>
    <w:p w14:paraId="45B224E7">
      <w:pPr>
        <w:ind w:firstLine="480" w:firstLineChars="150"/>
        <w:rPr>
          <w:rFonts w:ascii="黑体" w:hAnsi="黑体" w:eastAsia="黑体"/>
          <w:sz w:val="32"/>
          <w:szCs w:val="32"/>
        </w:rPr>
      </w:pPr>
      <w:r>
        <w:rPr>
          <w:rFonts w:hint="eastAsia" w:ascii="黑体" w:hAnsi="黑体" w:eastAsia="黑体"/>
          <w:sz w:val="32"/>
          <w:szCs w:val="32"/>
        </w:rPr>
        <w:t>第三部分   三亚口腔医学中心单位</w:t>
      </w:r>
      <w:r>
        <w:rPr>
          <w:rFonts w:hint="eastAsia" w:ascii="黑体" w:hAnsi="黑体" w:eastAsia="黑体"/>
          <w:sz w:val="32"/>
          <w:szCs w:val="32"/>
          <w:lang w:val="en-US" w:eastAsia="zh-CN"/>
        </w:rPr>
        <w:t>2026</w:t>
      </w:r>
      <w:r>
        <w:rPr>
          <w:rFonts w:hint="eastAsia" w:ascii="黑体" w:hAnsi="黑体" w:eastAsia="黑体"/>
          <w:sz w:val="32"/>
          <w:szCs w:val="32"/>
        </w:rPr>
        <w:t>年单位预算情况说明</w:t>
      </w:r>
    </w:p>
    <w:p w14:paraId="6850CE7C">
      <w:pPr>
        <w:jc w:val="center"/>
        <w:rPr>
          <w:rFonts w:ascii="黑体" w:hAnsi="黑体" w:eastAsia="黑体"/>
          <w:sz w:val="32"/>
          <w:szCs w:val="32"/>
        </w:rPr>
      </w:pPr>
    </w:p>
    <w:p w14:paraId="7D81DD43">
      <w:pPr>
        <w:ind w:firstLine="640" w:firstLineChars="200"/>
        <w:jc w:val="left"/>
        <w:rPr>
          <w:rFonts w:ascii="黑体" w:hAnsi="黑体" w:eastAsia="黑体"/>
          <w:sz w:val="32"/>
          <w:szCs w:val="32"/>
        </w:rPr>
      </w:pPr>
      <w:r>
        <w:rPr>
          <w:rFonts w:hint="eastAsia" w:ascii="黑体" w:hAnsi="黑体" w:eastAsia="黑体"/>
          <w:sz w:val="32"/>
          <w:szCs w:val="32"/>
        </w:rPr>
        <w:t>一、关于三亚口腔医学中心单位</w:t>
      </w:r>
      <w:r>
        <w:rPr>
          <w:rFonts w:hint="eastAsia" w:ascii="黑体" w:hAnsi="黑体" w:eastAsia="黑体"/>
          <w:sz w:val="32"/>
          <w:szCs w:val="32"/>
          <w:lang w:val="en-US" w:eastAsia="zh-CN"/>
        </w:rPr>
        <w:t>2026</w:t>
      </w:r>
      <w:r>
        <w:rPr>
          <w:rFonts w:hint="eastAsia" w:ascii="黑体" w:hAnsi="黑体" w:eastAsia="黑体"/>
          <w:sz w:val="32"/>
          <w:szCs w:val="32"/>
        </w:rPr>
        <w:t>年财政拨款收支预算情况的总体说明</w:t>
      </w:r>
    </w:p>
    <w:p w14:paraId="32C46D7F">
      <w:pPr>
        <w:ind w:firstLine="640" w:firstLineChars="200"/>
        <w:jc w:val="left"/>
        <w:rPr>
          <w:rFonts w:ascii="仿宋_GB2312" w:hAnsi="黑体" w:eastAsia="仿宋_GB2312"/>
          <w:sz w:val="32"/>
          <w:szCs w:val="32"/>
        </w:rPr>
      </w:pPr>
      <w:r>
        <w:rPr>
          <w:rFonts w:hint="eastAsia" w:ascii="仿宋_GB2312" w:hAnsi="黑体" w:eastAsia="仿宋_GB2312"/>
          <w:sz w:val="32"/>
          <w:szCs w:val="32"/>
          <w:lang w:val="en-US" w:eastAsia="zh-CN"/>
        </w:rPr>
        <w:t>三亚口腔医学中心</w:t>
      </w:r>
      <w:r>
        <w:rPr>
          <w:rFonts w:hint="eastAsia" w:ascii="仿宋_GB2312" w:hAnsi="黑体" w:eastAsia="仿宋_GB2312"/>
          <w:sz w:val="32"/>
          <w:szCs w:val="32"/>
        </w:rPr>
        <w:t>单位</w:t>
      </w:r>
      <w:r>
        <w:rPr>
          <w:rFonts w:hint="eastAsia" w:ascii="仿宋_GB2312" w:hAnsi="黑体" w:eastAsia="仿宋_GB2312"/>
          <w:sz w:val="32"/>
          <w:szCs w:val="32"/>
          <w:lang w:val="en-US" w:eastAsia="zh-CN"/>
        </w:rPr>
        <w:t>2026</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lang w:val="en-US" w:eastAsia="zh-CN"/>
        </w:rPr>
        <w:t>3900.99</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3900.99</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3877.17</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23.82</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sz w:val="32"/>
          <w:szCs w:val="32"/>
          <w:lang w:val="en-US" w:eastAsia="zh-CN"/>
        </w:rPr>
        <w:t>3900.99</w:t>
      </w:r>
      <w:r>
        <w:rPr>
          <w:rFonts w:hint="eastAsia" w:ascii="仿宋_GB2312" w:hAnsi="黑体" w:eastAsia="仿宋_GB2312"/>
          <w:sz w:val="32"/>
          <w:szCs w:val="32"/>
        </w:rPr>
        <w:t>万元，包括</w:t>
      </w:r>
      <w:r>
        <w:rPr>
          <w:rFonts w:hint="eastAsia" w:ascii="仿宋_GB2312" w:hAnsi="黑体" w:eastAsia="仿宋_GB2312"/>
          <w:sz w:val="32"/>
          <w:szCs w:val="32"/>
          <w:lang w:val="en-US" w:eastAsia="zh-CN"/>
        </w:rPr>
        <w:t>卫生健康支出1323.82</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社会保障和就业</w:t>
      </w:r>
      <w:r>
        <w:rPr>
          <w:rFonts w:hint="eastAsia" w:ascii="仿宋_GB2312" w:hAnsi="黑体" w:eastAsia="仿宋_GB2312"/>
          <w:sz w:val="32"/>
          <w:szCs w:val="32"/>
        </w:rPr>
        <w:t>支出</w:t>
      </w:r>
      <w:r>
        <w:rPr>
          <w:rFonts w:hint="eastAsia" w:ascii="仿宋_GB2312" w:hAnsi="黑体" w:eastAsia="仿宋_GB2312" w:cs="仿宋_GB2312"/>
          <w:sz w:val="32"/>
          <w:szCs w:val="32"/>
          <w:lang w:val="en-US" w:eastAsia="zh-CN"/>
        </w:rPr>
        <w:t>1077.17</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科学技术</w:t>
      </w:r>
      <w:r>
        <w:rPr>
          <w:rFonts w:hint="eastAsia" w:ascii="仿宋_GB2312" w:hAnsi="黑体" w:eastAsia="仿宋_GB2312"/>
          <w:sz w:val="32"/>
          <w:szCs w:val="32"/>
        </w:rPr>
        <w:t>支出</w:t>
      </w:r>
      <w:r>
        <w:rPr>
          <w:rFonts w:hint="eastAsia" w:ascii="仿宋_GB2312" w:hAnsi="黑体" w:eastAsia="仿宋_GB2312" w:cs="仿宋_GB2312"/>
          <w:sz w:val="32"/>
          <w:szCs w:val="32"/>
          <w:lang w:val="en-US" w:eastAsia="zh-CN"/>
        </w:rPr>
        <w:t>1500</w:t>
      </w:r>
      <w:r>
        <w:rPr>
          <w:rFonts w:hint="eastAsia" w:ascii="仿宋_GB2312" w:hAnsi="黑体" w:eastAsia="仿宋_GB2312"/>
          <w:sz w:val="32"/>
          <w:szCs w:val="32"/>
        </w:rPr>
        <w:t>万元，结转下年</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14:paraId="36EFC3C8">
      <w:pPr>
        <w:ind w:firstLine="640"/>
        <w:jc w:val="left"/>
        <w:rPr>
          <w:rFonts w:ascii="黑体" w:hAnsi="黑体" w:eastAsia="黑体"/>
          <w:sz w:val="32"/>
          <w:szCs w:val="32"/>
        </w:rPr>
      </w:pPr>
      <w:r>
        <w:rPr>
          <w:rFonts w:hint="eastAsia" w:ascii="黑体" w:hAnsi="黑体" w:eastAsia="黑体"/>
          <w:sz w:val="32"/>
          <w:szCs w:val="32"/>
        </w:rPr>
        <w:t>二、关于三亚口腔医学中心单位</w:t>
      </w:r>
      <w:r>
        <w:rPr>
          <w:rFonts w:hint="eastAsia" w:ascii="黑体" w:hAnsi="黑体" w:eastAsia="黑体"/>
          <w:sz w:val="32"/>
          <w:szCs w:val="32"/>
          <w:lang w:val="en-US" w:eastAsia="zh-CN"/>
        </w:rPr>
        <w:t>2026</w:t>
      </w:r>
      <w:r>
        <w:rPr>
          <w:rFonts w:hint="eastAsia" w:ascii="黑体" w:hAnsi="黑体" w:eastAsia="黑体"/>
          <w:sz w:val="32"/>
          <w:szCs w:val="32"/>
        </w:rPr>
        <w:t>年一般公共预算当年拨款情况说明</w:t>
      </w:r>
    </w:p>
    <w:p w14:paraId="231A1F40">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14:paraId="677C5BC7">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三亚口腔医学中心</w:t>
      </w:r>
      <w:r>
        <w:rPr>
          <w:rFonts w:hint="eastAsia" w:ascii="仿宋_GB2312" w:hAnsi="黑体" w:eastAsia="仿宋_GB2312"/>
          <w:sz w:val="32"/>
          <w:szCs w:val="32"/>
        </w:rPr>
        <w:t>单位</w:t>
      </w:r>
      <w:r>
        <w:rPr>
          <w:rFonts w:hint="eastAsia" w:ascii="仿宋_GB2312" w:hAnsi="黑体" w:eastAsia="仿宋_GB2312"/>
          <w:sz w:val="32"/>
          <w:szCs w:val="32"/>
          <w:lang w:val="en-US" w:eastAsia="zh-CN"/>
        </w:rPr>
        <w:t>2026</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3877.17</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16652.83</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卫生健康支出减少。</w:t>
      </w:r>
    </w:p>
    <w:p w14:paraId="751C30DE">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14:paraId="23CC92B9">
      <w:pPr>
        <w:ind w:firstLine="800" w:firstLineChars="250"/>
        <w:rPr>
          <w:rFonts w:hint="eastAsia" w:ascii="仿宋_GB2312" w:hAnsi="黑体" w:eastAsia="仿宋_GB2312"/>
          <w:sz w:val="32"/>
          <w:szCs w:val="32"/>
          <w:lang w:eastAsia="zh-CN"/>
        </w:rPr>
      </w:pPr>
      <w:r>
        <w:rPr>
          <w:rFonts w:hint="eastAsia" w:ascii="仿宋_GB2312" w:hAnsi="黑体" w:eastAsia="仿宋_GB2312" w:cs="仿宋_GB2312"/>
          <w:sz w:val="32"/>
          <w:szCs w:val="32"/>
        </w:rPr>
        <w:t>科学技术支出（类）支出</w:t>
      </w:r>
      <w:r>
        <w:rPr>
          <w:rFonts w:hint="eastAsia" w:ascii="仿宋_GB2312" w:hAnsi="黑体" w:eastAsia="仿宋_GB2312" w:cs="仿宋_GB2312"/>
          <w:sz w:val="32"/>
          <w:szCs w:val="32"/>
          <w:lang w:val="en-US" w:eastAsia="zh-CN"/>
        </w:rPr>
        <w:t>1500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38.45</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1077.17</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27.61</w:t>
      </w:r>
      <w:r>
        <w:rPr>
          <w:rFonts w:hint="eastAsia" w:ascii="仿宋_GB2312" w:hAnsi="黑体" w:eastAsia="仿宋_GB2312"/>
          <w:sz w:val="32"/>
          <w:szCs w:val="32"/>
        </w:rPr>
        <w:t>%；卫生健康支出（类）</w:t>
      </w:r>
      <w:r>
        <w:rPr>
          <w:rFonts w:hint="eastAsia" w:ascii="仿宋_GB2312" w:hAnsi="黑体" w:eastAsia="仿宋_GB2312" w:cs="仿宋_GB2312"/>
          <w:sz w:val="32"/>
          <w:szCs w:val="32"/>
        </w:rPr>
        <w:t>支出</w:t>
      </w:r>
      <w:r>
        <w:rPr>
          <w:rFonts w:hint="eastAsia" w:ascii="仿宋_GB2312" w:hAnsi="黑体" w:eastAsia="仿宋_GB2312"/>
          <w:sz w:val="32"/>
          <w:szCs w:val="32"/>
          <w:lang w:val="en-US" w:eastAsia="zh-CN"/>
        </w:rPr>
        <w:t>1323.82</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33.94</w:t>
      </w:r>
      <w:r>
        <w:rPr>
          <w:rFonts w:hint="eastAsia" w:ascii="仿宋_GB2312" w:hAnsi="黑体" w:eastAsia="仿宋_GB2312"/>
          <w:sz w:val="32"/>
          <w:szCs w:val="32"/>
        </w:rPr>
        <w:t>%</w:t>
      </w:r>
      <w:r>
        <w:rPr>
          <w:rFonts w:hint="eastAsia" w:ascii="仿宋_GB2312" w:hAnsi="黑体" w:eastAsia="仿宋_GB2312"/>
          <w:sz w:val="32"/>
          <w:szCs w:val="32"/>
          <w:lang w:eastAsia="zh-CN"/>
        </w:rPr>
        <w:t>。</w:t>
      </w:r>
    </w:p>
    <w:p w14:paraId="2FAEF54B">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14:paraId="79564DC4">
      <w:pPr>
        <w:ind w:firstLine="640" w:firstLineChars="200"/>
        <w:rPr>
          <w:rFonts w:hint="eastAsia" w:ascii="仿宋_GB2312" w:hAnsi="黑体" w:eastAsia="仿宋_GB2312"/>
          <w:sz w:val="32"/>
          <w:szCs w:val="32"/>
          <w:lang w:val="en-US" w:eastAsia="zh-CN"/>
        </w:rPr>
      </w:pPr>
      <w:r>
        <w:rPr>
          <w:rFonts w:hint="eastAsia" w:ascii="仿宋_GB2312" w:hAnsi="黑体" w:eastAsia="仿宋_GB2312" w:cs="仿宋_GB2312"/>
          <w:sz w:val="32"/>
          <w:szCs w:val="32"/>
        </w:rPr>
        <w:t>1.科学技术支出（类）科技交流与合作（款）其他科技交流与合作支出（项）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1500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1500</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科研项目增加。</w:t>
      </w:r>
    </w:p>
    <w:p w14:paraId="26BC18FB">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社会保障和就业支出（类）行政事业单位养老支出（款）机关事业单位基本养老保险缴费支出（项）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718.11</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718.11</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人员变动。</w:t>
      </w:r>
    </w:p>
    <w:p w14:paraId="2E1EBA33">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3.</w:t>
      </w:r>
      <w:r>
        <w:rPr>
          <w:rFonts w:hint="eastAsia" w:ascii="仿宋_GB2312" w:hAnsi="黑体" w:eastAsia="仿宋_GB2312" w:cs="仿宋_GB2312"/>
          <w:sz w:val="32"/>
          <w:szCs w:val="32"/>
        </w:rPr>
        <w:t>社会保障和就业支出（类）行政事业单位养老支出（款）机关事业单位职业年金缴费支出（项）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359.06</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359.06</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人员变动。</w:t>
      </w:r>
    </w:p>
    <w:p w14:paraId="195F4DDA">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4.</w:t>
      </w:r>
      <w:r>
        <w:rPr>
          <w:rFonts w:hint="eastAsia" w:ascii="仿宋_GB2312" w:hAnsi="黑体" w:eastAsia="仿宋_GB2312" w:cs="仿宋_GB2312"/>
          <w:sz w:val="32"/>
          <w:szCs w:val="32"/>
        </w:rPr>
        <w:t>卫生健康支出（类）公立医院（款）其他公立医院支出（项）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1,300.00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val="en-US" w:eastAsia="zh-CN"/>
        </w:rPr>
        <w:t>增加1300</w:t>
      </w:r>
      <w:r>
        <w:rPr>
          <w:rFonts w:hint="eastAsia" w:ascii="仿宋_GB2312" w:hAnsi="黑体" w:eastAsia="仿宋_GB2312"/>
          <w:sz w:val="32"/>
          <w:szCs w:val="32"/>
        </w:rPr>
        <w:t>万元，主要是医院项目支出增加</w:t>
      </w:r>
      <w:r>
        <w:rPr>
          <w:rFonts w:hint="eastAsia" w:ascii="仿宋_GB2312" w:hAnsi="黑体" w:eastAsia="仿宋_GB2312"/>
          <w:sz w:val="32"/>
          <w:szCs w:val="32"/>
          <w:lang w:val="en-US" w:eastAsia="zh-CN"/>
        </w:rPr>
        <w:t>。</w:t>
      </w:r>
    </w:p>
    <w:p w14:paraId="39D3CF8E">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5.</w:t>
      </w:r>
      <w:r>
        <w:rPr>
          <w:rFonts w:hint="eastAsia" w:ascii="仿宋_GB2312" w:hAnsi="黑体" w:eastAsia="仿宋_GB2312" w:cs="仿宋_GB2312"/>
          <w:sz w:val="32"/>
          <w:szCs w:val="32"/>
        </w:rPr>
        <w:t>卫生健康支出（类）公共卫生（款）重大公共卫生服务（项）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23.82</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val="en-US" w:eastAsia="zh-CN"/>
        </w:rPr>
        <w:t>增加14.8</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重大</w:t>
      </w:r>
      <w:r>
        <w:rPr>
          <w:rFonts w:hint="eastAsia" w:ascii="仿宋_GB2312" w:hAnsi="黑体" w:eastAsia="仿宋_GB2312"/>
          <w:sz w:val="32"/>
          <w:szCs w:val="32"/>
        </w:rPr>
        <w:t>项目支出增加</w:t>
      </w:r>
      <w:r>
        <w:rPr>
          <w:rFonts w:hint="eastAsia" w:ascii="仿宋_GB2312" w:hAnsi="黑体" w:eastAsia="仿宋_GB2312"/>
          <w:sz w:val="32"/>
          <w:szCs w:val="32"/>
          <w:lang w:val="en-US" w:eastAsia="zh-CN"/>
        </w:rPr>
        <w:t>。</w:t>
      </w:r>
    </w:p>
    <w:p w14:paraId="3963489C">
      <w:pPr>
        <w:ind w:firstLine="640" w:firstLineChars="200"/>
        <w:rPr>
          <w:rFonts w:hint="default" w:ascii="仿宋_GB2312" w:hAnsi="黑体" w:eastAsia="仿宋_GB2312"/>
          <w:sz w:val="32"/>
          <w:szCs w:val="32"/>
          <w:lang w:val="en-US" w:eastAsia="zh-CN"/>
        </w:rPr>
      </w:pPr>
    </w:p>
    <w:p w14:paraId="58FDAB20">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lang w:val="en-US" w:eastAsia="zh-CN"/>
        </w:rPr>
        <w:t>三亚口腔医学中心</w:t>
      </w:r>
      <w:r>
        <w:rPr>
          <w:rFonts w:hint="eastAsia" w:ascii="黑体" w:hAnsi="黑体" w:eastAsia="黑体"/>
          <w:sz w:val="32"/>
          <w:szCs w:val="32"/>
        </w:rPr>
        <w:t>单位</w:t>
      </w:r>
      <w:r>
        <w:rPr>
          <w:rFonts w:hint="eastAsia" w:ascii="黑体" w:hAnsi="黑体" w:eastAsia="黑体"/>
          <w:sz w:val="32"/>
          <w:szCs w:val="32"/>
          <w:lang w:val="en-US" w:eastAsia="zh-CN"/>
        </w:rPr>
        <w:t>2026</w:t>
      </w:r>
      <w:r>
        <w:rPr>
          <w:rFonts w:hint="eastAsia" w:ascii="黑体" w:hAnsi="黑体" w:eastAsia="黑体"/>
          <w:sz w:val="32"/>
          <w:szCs w:val="32"/>
        </w:rPr>
        <w:t>年一般公共预算基本支出情况说明</w:t>
      </w:r>
    </w:p>
    <w:p w14:paraId="3149EA5C">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三亚口腔医学中心单位</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14:paraId="5AA2C341">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万元，主要包括：基本工资、津贴补贴、奖金、社会保障缴费</w:t>
      </w:r>
      <w:r>
        <w:rPr>
          <w:rFonts w:hint="eastAsia" w:ascii="仿宋_GB2312" w:hAnsi="黑体" w:eastAsia="仿宋_GB2312"/>
          <w:sz w:val="32"/>
          <w:szCs w:val="32"/>
          <w:lang w:eastAsia="zh-CN"/>
        </w:rPr>
        <w:t>。</w:t>
      </w:r>
    </w:p>
    <w:p w14:paraId="337BCDFC">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万元，主要包括：办公费、咨询费、手续费、水费、电费。</w:t>
      </w:r>
    </w:p>
    <w:p w14:paraId="5CB08C9B">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sz w:val="32"/>
          <w:szCs w:val="32"/>
          <w:lang w:val="en-US" w:eastAsia="zh-CN"/>
        </w:rPr>
        <w:t>三亚口腔医学中心</w:t>
      </w:r>
      <w:r>
        <w:rPr>
          <w:rFonts w:hint="eastAsia" w:ascii="黑体" w:hAnsi="黑体" w:eastAsia="黑体"/>
          <w:sz w:val="32"/>
          <w:szCs w:val="32"/>
        </w:rPr>
        <w:t>单位</w:t>
      </w:r>
      <w:r>
        <w:rPr>
          <w:rFonts w:hint="eastAsia" w:ascii="黑体" w:hAnsi="黑体" w:eastAsia="黑体"/>
          <w:sz w:val="32"/>
          <w:szCs w:val="32"/>
          <w:lang w:val="en-US" w:eastAsia="zh-CN"/>
        </w:rPr>
        <w:t>2026</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14:paraId="51A62E50">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sz w:val="32"/>
          <w:szCs w:val="32"/>
          <w:lang w:val="en-US" w:eastAsia="zh-CN"/>
        </w:rPr>
        <w:t>三亚口腔医学中心单位</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14:paraId="0E2BB26F">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根据外事部门安排的</w:t>
      </w:r>
      <w:r>
        <w:rPr>
          <w:rFonts w:hint="eastAsia" w:ascii="仿宋_GB2312" w:hAnsi="黑体" w:eastAsia="仿宋_GB2312" w:cs="仿宋_GB2312"/>
          <w:sz w:val="32"/>
          <w:szCs w:val="32"/>
          <w:lang w:val="en-US" w:eastAsia="zh-CN"/>
        </w:rPr>
        <w:t>2026</w:t>
      </w:r>
      <w:r>
        <w:rPr>
          <w:rFonts w:ascii="Times New Roman" w:hAnsi="Times New Roman" w:eastAsia="仿宋_GB2312" w:cs="Times New Roman"/>
          <w:sz w:val="32"/>
          <w:shd w:val="clear" w:color="auto" w:fill="FFFFFF"/>
        </w:rPr>
        <w:t>年出国计划，拟安排出国（境）</w:t>
      </w:r>
      <w:r>
        <w:rPr>
          <w:rFonts w:hint="eastAsia" w:ascii="Times New Roman" w:hAnsi="Times New Roman" w:eastAsia="仿宋_GB2312" w:cs="Times New Roman"/>
          <w:sz w:val="32"/>
          <w:shd w:val="clear" w:color="auto" w:fill="FFFFFF"/>
        </w:rPr>
        <w:t>团（</w:t>
      </w:r>
      <w:r>
        <w:rPr>
          <w:rFonts w:ascii="Times New Roman" w:hAnsi="Times New Roman" w:eastAsia="仿宋_GB2312" w:cs="Times New Roman"/>
          <w:sz w:val="32"/>
          <w:shd w:val="clear" w:color="auto" w:fill="FFFFFF"/>
        </w:rPr>
        <w:t>组</w:t>
      </w:r>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14:paraId="701AFCC0">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w:t>
      </w:r>
      <w:r>
        <w:rPr>
          <w:rFonts w:hint="eastAsia" w:ascii="仿宋_GB2312" w:hAnsi="黑体" w:eastAsia="仿宋_GB2312"/>
          <w:sz w:val="32"/>
          <w:szCs w:val="32"/>
          <w:lang w:val="en-US" w:eastAsia="zh-CN"/>
        </w:rPr>
        <w:t>三亚口腔医学中心单位</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14:paraId="0A3B569F">
      <w:pPr>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年预算持平根据外事部门安排的</w:t>
      </w:r>
      <w:r>
        <w:rPr>
          <w:rFonts w:hint="eastAsia" w:ascii="仿宋_GB2312" w:hAnsi="黑体" w:eastAsia="仿宋_GB2312" w:cs="仿宋_GB2312"/>
          <w:sz w:val="32"/>
          <w:szCs w:val="32"/>
          <w:lang w:val="en-US" w:eastAsia="zh-CN"/>
        </w:rPr>
        <w:t>2026</w:t>
      </w:r>
      <w:r>
        <w:rPr>
          <w:rFonts w:ascii="Times New Roman" w:hAnsi="Times New Roman" w:eastAsia="仿宋_GB2312" w:cs="Times New Roman"/>
          <w:sz w:val="32"/>
          <w:shd w:val="clear" w:color="auto" w:fill="FFFFFF"/>
        </w:rPr>
        <w:t>年出国计划，拟安排出国（境）组</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14:paraId="3A9E519D">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sz w:val="32"/>
          <w:szCs w:val="32"/>
          <w:lang w:val="en-US" w:eastAsia="zh-CN"/>
        </w:rPr>
        <w:t>三亚口腔医学中心</w:t>
      </w:r>
      <w:r>
        <w:rPr>
          <w:rFonts w:hint="eastAsia" w:ascii="黑体" w:hAnsi="黑体" w:eastAsia="黑体"/>
          <w:sz w:val="32"/>
          <w:szCs w:val="32"/>
        </w:rPr>
        <w:t>单位</w:t>
      </w:r>
      <w:r>
        <w:rPr>
          <w:rFonts w:hint="eastAsia" w:ascii="黑体" w:hAnsi="黑体" w:eastAsia="黑体" w:cs="Times New Roman"/>
          <w:sz w:val="32"/>
          <w:shd w:val="clear" w:color="auto" w:fill="FFFFFF"/>
          <w:lang w:val="en-US" w:eastAsia="zh-CN"/>
        </w:rPr>
        <w:t>2026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14:paraId="2815C8DF">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14:paraId="043DC063">
      <w:pPr>
        <w:ind w:firstLine="640" w:firstLineChars="200"/>
        <w:rPr>
          <w:rFonts w:ascii="仿宋_GB2312" w:hAnsi="黑体" w:eastAsia="仿宋_GB2312"/>
          <w:sz w:val="32"/>
          <w:szCs w:val="32"/>
        </w:rPr>
      </w:pPr>
      <w:r>
        <w:rPr>
          <w:rFonts w:hint="eastAsia" w:ascii="仿宋_GB2312" w:hAnsi="黑体" w:eastAsia="仿宋_GB2312"/>
          <w:sz w:val="32"/>
          <w:szCs w:val="32"/>
          <w:highlight w:val="none"/>
        </w:rPr>
        <w:t>三亚</w:t>
      </w:r>
      <w:r>
        <w:rPr>
          <w:rFonts w:hint="eastAsia" w:ascii="仿宋_GB2312" w:hAnsi="黑体" w:eastAsia="仿宋_GB2312"/>
          <w:sz w:val="32"/>
          <w:szCs w:val="32"/>
        </w:rPr>
        <w:t>口腔医学中心单位</w:t>
      </w:r>
      <w:r>
        <w:rPr>
          <w:rFonts w:hint="eastAsia" w:ascii="仿宋_GB2312" w:hAnsi="黑体" w:eastAsia="仿宋_GB2312"/>
          <w:sz w:val="32"/>
          <w:szCs w:val="32"/>
          <w:lang w:val="en-US" w:eastAsia="zh-CN"/>
        </w:rPr>
        <w:t>2026</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减少209.62</w:t>
      </w:r>
      <w:r>
        <w:rPr>
          <w:rFonts w:hint="eastAsia" w:ascii="仿宋_GB2312" w:hAnsi="黑体" w:eastAsia="仿宋_GB2312"/>
          <w:sz w:val="32"/>
          <w:szCs w:val="32"/>
        </w:rPr>
        <w:t>万元，主要是其他地方自行试点项目收益专项债券收入安排的支出</w:t>
      </w:r>
      <w:r>
        <w:rPr>
          <w:rFonts w:hint="eastAsia" w:ascii="仿宋_GB2312" w:hAnsi="黑体" w:eastAsia="仿宋_GB2312"/>
          <w:sz w:val="32"/>
          <w:szCs w:val="32"/>
          <w:lang w:val="en-US" w:eastAsia="zh-CN"/>
        </w:rPr>
        <w:t>减少</w:t>
      </w:r>
      <w:r>
        <w:rPr>
          <w:rFonts w:hint="eastAsia" w:ascii="仿宋_GB2312" w:hAnsi="黑体" w:eastAsia="仿宋_GB2312"/>
          <w:sz w:val="32"/>
          <w:szCs w:val="32"/>
        </w:rPr>
        <w:t>。</w:t>
      </w:r>
    </w:p>
    <w:p w14:paraId="1FC5E574">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14:paraId="3F34A997">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科学技术支出（类）支出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p>
    <w:p w14:paraId="14EC5507">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14:paraId="310B306D">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 城乡社区支出（类）城市基础设施配套费安排的支出（款）城市公共设施（项）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减少11.76</w:t>
      </w:r>
      <w:r>
        <w:rPr>
          <w:rFonts w:hint="eastAsia" w:ascii="仿宋_GB2312" w:hAnsi="黑体" w:eastAsia="仿宋_GB2312"/>
          <w:sz w:val="32"/>
          <w:szCs w:val="32"/>
        </w:rPr>
        <w:t>万元，主要是主要是</w:t>
      </w:r>
      <w:r>
        <w:rPr>
          <w:rFonts w:hint="eastAsia" w:ascii="仿宋_GB2312" w:hAnsi="黑体" w:eastAsia="仿宋_GB2312"/>
          <w:sz w:val="32"/>
          <w:szCs w:val="32"/>
          <w:lang w:eastAsia="zh-CN"/>
        </w:rPr>
        <w:t>城乡社区支出项目减少</w:t>
      </w:r>
      <w:r>
        <w:rPr>
          <w:rFonts w:hint="eastAsia" w:ascii="仿宋_GB2312" w:hAnsi="黑体" w:eastAsia="仿宋_GB2312"/>
          <w:sz w:val="32"/>
          <w:szCs w:val="32"/>
        </w:rPr>
        <w:t>。</w:t>
      </w:r>
    </w:p>
    <w:p w14:paraId="7B4AA20E">
      <w:pPr>
        <w:ind w:firstLine="640" w:firstLineChars="200"/>
        <w:rPr>
          <w:rFonts w:hint="eastAsia"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其他支出（类）其他政府性基金及对应专项债务收入安排的支出（款）其他地方自行试点项目收益专项债券收入安排的支出（项）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减少197.86</w:t>
      </w:r>
      <w:r>
        <w:rPr>
          <w:rFonts w:hint="eastAsia" w:ascii="仿宋_GB2312" w:hAnsi="黑体" w:eastAsia="仿宋_GB2312"/>
          <w:sz w:val="32"/>
          <w:szCs w:val="32"/>
        </w:rPr>
        <w:t>万元，主要是</w:t>
      </w:r>
      <w:r>
        <w:rPr>
          <w:rFonts w:hint="eastAsia" w:ascii="仿宋_GB2312" w:hAnsi="黑体" w:eastAsia="仿宋_GB2312" w:cs="仿宋_GB2312"/>
          <w:sz w:val="32"/>
          <w:szCs w:val="32"/>
        </w:rPr>
        <w:t>其他地方自行试点项目收益专项债券收入安排的支出</w:t>
      </w:r>
      <w:r>
        <w:rPr>
          <w:rFonts w:hint="eastAsia" w:ascii="仿宋_GB2312" w:hAnsi="黑体" w:eastAsia="仿宋_GB2312" w:cs="仿宋_GB2312"/>
          <w:sz w:val="32"/>
          <w:szCs w:val="32"/>
          <w:lang w:val="en-US" w:eastAsia="zh-CN"/>
        </w:rPr>
        <w:t>减少</w:t>
      </w:r>
      <w:r>
        <w:rPr>
          <w:rFonts w:hint="eastAsia" w:ascii="仿宋_GB2312" w:hAnsi="黑体" w:eastAsia="仿宋_GB2312"/>
          <w:sz w:val="32"/>
          <w:szCs w:val="32"/>
        </w:rPr>
        <w:t>。</w:t>
      </w:r>
    </w:p>
    <w:p w14:paraId="5DB9C64A">
      <w:pPr>
        <w:numPr>
          <w:ilvl w:val="0"/>
          <w:numId w:val="6"/>
        </w:numPr>
        <w:spacing w:line="560" w:lineRule="exact"/>
        <w:ind w:firstLine="640" w:firstLineChars="200"/>
        <w:rPr>
          <w:rFonts w:hint="eastAsia" w:ascii="黑体" w:hAnsi="黑体" w:eastAsia="黑体" w:cs="Times New Roman"/>
          <w:sz w:val="32"/>
          <w:u w:val="none"/>
          <w:shd w:val="clear" w:color="auto" w:fill="FFFFFF"/>
          <w:lang w:eastAsia="zh-CN"/>
        </w:rPr>
      </w:pPr>
      <w:r>
        <w:rPr>
          <w:rFonts w:hint="eastAsia" w:ascii="黑体" w:hAnsi="黑体" w:eastAsia="黑体" w:cs="Times New Roman"/>
          <w:sz w:val="32"/>
          <w:u w:val="none"/>
          <w:shd w:val="clear" w:color="auto" w:fill="FFFFFF"/>
          <w:lang w:eastAsia="zh-CN"/>
        </w:rPr>
        <w:t>国有资本经营预算当年拨款情况说明</w:t>
      </w:r>
    </w:p>
    <w:p w14:paraId="530D6532">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u w:val="none"/>
          <w:lang w:val="en-US" w:eastAsia="zh-CN"/>
        </w:rPr>
        <w:t>三亚口腔医学中心</w:t>
      </w:r>
      <w:r>
        <w:rPr>
          <w:rFonts w:hint="eastAsia" w:ascii="仿宋_GB2312" w:hAnsi="黑体" w:eastAsia="仿宋_GB2312"/>
          <w:sz w:val="32"/>
          <w:szCs w:val="32"/>
          <w:u w:val="none"/>
          <w:lang w:eastAsia="zh-CN"/>
        </w:rPr>
        <w:t>单位</w:t>
      </w:r>
      <w:r>
        <w:rPr>
          <w:rFonts w:hint="eastAsia" w:ascii="仿宋_GB2312" w:hAnsi="黑体" w:eastAsia="仿宋_GB2312" w:cs="仿宋_GB2312"/>
          <w:sz w:val="32"/>
          <w:szCs w:val="32"/>
          <w:u w:val="none"/>
          <w:lang w:val="en-US" w:eastAsia="zh-CN"/>
        </w:rPr>
        <w:t>2026</w:t>
      </w:r>
      <w:r>
        <w:rPr>
          <w:rFonts w:hint="eastAsia" w:ascii="仿宋_GB2312" w:hAnsi="黑体" w:eastAsia="仿宋_GB2312"/>
          <w:sz w:val="32"/>
          <w:szCs w:val="32"/>
          <w:u w:val="none"/>
        </w:rPr>
        <w:t>年</w:t>
      </w:r>
      <w:r>
        <w:rPr>
          <w:rFonts w:hint="eastAsia" w:ascii="仿宋_GB2312" w:hAnsi="黑体" w:eastAsia="仿宋_GB2312"/>
          <w:sz w:val="32"/>
          <w:szCs w:val="32"/>
          <w:u w:val="none"/>
          <w:lang w:eastAsia="zh-CN"/>
        </w:rPr>
        <w:t>国有资本经营</w:t>
      </w:r>
      <w:r>
        <w:rPr>
          <w:rFonts w:hint="eastAsia" w:ascii="仿宋_GB2312" w:hAnsi="黑体" w:eastAsia="仿宋_GB2312"/>
          <w:sz w:val="32"/>
          <w:szCs w:val="32"/>
          <w:u w:val="none"/>
        </w:rPr>
        <w:t>预算当年拨款</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万元，比上年预算数</w:t>
      </w:r>
      <w:r>
        <w:rPr>
          <w:rFonts w:hint="eastAsia" w:ascii="仿宋_GB2312" w:hAnsi="黑体" w:eastAsia="仿宋_GB2312"/>
          <w:sz w:val="32"/>
          <w:szCs w:val="32"/>
          <w:u w:val="none"/>
          <w:lang w:eastAsia="zh-CN"/>
        </w:rPr>
        <w:t>持平。</w:t>
      </w:r>
    </w:p>
    <w:p w14:paraId="07CFCE55">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lang w:val="en-US" w:eastAsia="zh-CN"/>
        </w:rPr>
        <w:t>七</w:t>
      </w:r>
      <w:r>
        <w:rPr>
          <w:rFonts w:hint="eastAsia" w:ascii="黑体" w:hAnsi="黑体" w:eastAsia="黑体" w:cs="Times New Roman"/>
          <w:sz w:val="32"/>
          <w:shd w:val="clear" w:color="auto" w:fill="FFFFFF"/>
        </w:rPr>
        <w:t>、关于</w:t>
      </w:r>
      <w:r>
        <w:rPr>
          <w:rFonts w:hint="eastAsia" w:ascii="黑体" w:hAnsi="黑体" w:eastAsia="黑体"/>
          <w:sz w:val="32"/>
          <w:szCs w:val="32"/>
          <w:lang w:val="en-US" w:eastAsia="zh-CN"/>
        </w:rPr>
        <w:t>三亚口腔医学中心</w:t>
      </w:r>
      <w:r>
        <w:rPr>
          <w:rFonts w:hint="eastAsia" w:ascii="黑体" w:hAnsi="黑体" w:eastAsia="黑体"/>
          <w:sz w:val="32"/>
          <w:szCs w:val="32"/>
        </w:rPr>
        <w:t>单位</w:t>
      </w:r>
      <w:r>
        <w:rPr>
          <w:rFonts w:hint="eastAsia" w:ascii="黑体" w:hAnsi="黑体" w:eastAsia="黑体" w:cs="Times New Roman"/>
          <w:sz w:val="32"/>
          <w:shd w:val="clear" w:color="auto" w:fill="FFFFFF"/>
          <w:lang w:val="en-US" w:eastAsia="zh-CN"/>
        </w:rPr>
        <w:t>2026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14:paraId="2761E4F1">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sz w:val="32"/>
          <w:szCs w:val="32"/>
          <w:u w:val="none"/>
          <w:lang w:val="en-US" w:eastAsia="zh-CN"/>
        </w:rPr>
        <w:t>三亚口腔医学中心</w:t>
      </w:r>
      <w:r>
        <w:rPr>
          <w:rFonts w:hint="eastAsia" w:ascii="仿宋_GB2312" w:hAnsi="黑体" w:eastAsia="仿宋_GB2312"/>
          <w:sz w:val="32"/>
          <w:szCs w:val="32"/>
          <w:u w:val="none"/>
          <w:lang w:eastAsia="zh-CN"/>
        </w:rPr>
        <w:t>单位</w:t>
      </w:r>
      <w:r>
        <w:rPr>
          <w:rFonts w:hint="eastAsia" w:ascii="仿宋_GB2312" w:hAnsi="黑体" w:eastAsia="仿宋_GB2312" w:cs="仿宋_GB2312"/>
          <w:sz w:val="32"/>
          <w:szCs w:val="32"/>
        </w:rPr>
        <w:t>所有收入和支出均纳入部门预算管理。收入包括：一般公共预算拨款收入、事业收入、上年结转</w:t>
      </w:r>
      <w:r>
        <w:rPr>
          <w:rFonts w:hint="eastAsia" w:ascii="仿宋_GB2312" w:hAnsi="黑体" w:eastAsia="仿宋_GB2312"/>
          <w:sz w:val="32"/>
          <w:szCs w:val="32"/>
        </w:rPr>
        <w:t>；支出包括：科学技术支出、社会保障和就业支出、卫生健康支出、住房保障支出。</w:t>
      </w:r>
      <w:r>
        <w:rPr>
          <w:rFonts w:hint="eastAsia" w:ascii="仿宋_GB2312" w:hAnsi="黑体" w:eastAsia="仿宋_GB2312"/>
          <w:sz w:val="32"/>
          <w:szCs w:val="32"/>
          <w:u w:val="none"/>
          <w:lang w:val="en-US" w:eastAsia="zh-CN"/>
        </w:rPr>
        <w:t>三亚口腔医学中心</w:t>
      </w:r>
      <w:r>
        <w:rPr>
          <w:rFonts w:hint="eastAsia" w:ascii="仿宋_GB2312" w:hAnsi="黑体" w:eastAsia="仿宋_GB2312" w:cs="仿宋_GB2312"/>
          <w:sz w:val="32"/>
          <w:szCs w:val="32"/>
        </w:rPr>
        <w:t>单位</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年收支总预算</w:t>
      </w:r>
      <w:r>
        <w:rPr>
          <w:rFonts w:hint="eastAsia" w:ascii="仿宋_GB2312" w:hAnsi="黑体" w:eastAsia="仿宋_GB2312" w:cs="仿宋_GB2312"/>
          <w:sz w:val="32"/>
          <w:szCs w:val="32"/>
        </w:rPr>
        <w:t>5,607.49</w:t>
      </w:r>
      <w:r>
        <w:rPr>
          <w:rFonts w:hint="eastAsia" w:ascii="仿宋_GB2312" w:hAnsi="黑体" w:eastAsia="仿宋_GB2312"/>
          <w:sz w:val="32"/>
          <w:szCs w:val="32"/>
        </w:rPr>
        <w:t>万元。</w:t>
      </w:r>
    </w:p>
    <w:p w14:paraId="7603AB76">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lang w:val="en-US" w:eastAsia="zh-CN"/>
        </w:rPr>
        <w:t>八</w:t>
      </w:r>
      <w:r>
        <w:rPr>
          <w:rFonts w:hint="eastAsia" w:ascii="黑体" w:hAnsi="黑体" w:eastAsia="黑体" w:cs="Times New Roman"/>
          <w:sz w:val="32"/>
          <w:shd w:val="clear" w:color="auto" w:fill="FFFFFF"/>
        </w:rPr>
        <w:t>、关于</w:t>
      </w:r>
      <w:r>
        <w:rPr>
          <w:rFonts w:hint="eastAsia" w:ascii="黑体" w:hAnsi="黑体" w:eastAsia="黑体"/>
          <w:sz w:val="32"/>
          <w:szCs w:val="32"/>
          <w:lang w:val="en-US" w:eastAsia="zh-CN"/>
        </w:rPr>
        <w:t>三亚口腔医学中心</w:t>
      </w:r>
      <w:r>
        <w:rPr>
          <w:rFonts w:hint="eastAsia" w:ascii="黑体" w:hAnsi="黑体" w:eastAsia="黑体"/>
          <w:sz w:val="32"/>
          <w:szCs w:val="32"/>
        </w:rPr>
        <w:t>单位</w:t>
      </w:r>
      <w:r>
        <w:rPr>
          <w:rFonts w:hint="eastAsia" w:ascii="黑体" w:hAnsi="黑体" w:eastAsia="黑体" w:cs="Times New Roman"/>
          <w:sz w:val="32"/>
          <w:shd w:val="clear" w:color="auto" w:fill="FFFFFF"/>
          <w:lang w:val="en-US" w:eastAsia="zh-CN"/>
        </w:rPr>
        <w:t>2026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14:paraId="0D69E6BE">
      <w:pPr>
        <w:ind w:firstLine="640" w:firstLineChars="200"/>
        <w:rPr>
          <w:rFonts w:ascii="仿宋_GB2312" w:hAnsi="黑体" w:eastAsia="仿宋_GB2312"/>
          <w:sz w:val="32"/>
          <w:szCs w:val="32"/>
        </w:rPr>
      </w:pPr>
      <w:r>
        <w:rPr>
          <w:rFonts w:hint="eastAsia" w:ascii="仿宋_GB2312" w:hAnsi="黑体" w:eastAsia="仿宋_GB2312"/>
          <w:sz w:val="32"/>
          <w:szCs w:val="32"/>
          <w:u w:val="none"/>
          <w:lang w:val="en-US" w:eastAsia="zh-CN"/>
        </w:rPr>
        <w:t>三亚口腔医学中心</w:t>
      </w:r>
      <w:r>
        <w:rPr>
          <w:rFonts w:hint="eastAsia" w:ascii="仿宋_GB2312" w:hAnsi="黑体" w:eastAsia="仿宋_GB2312" w:cs="仿宋_GB2312"/>
          <w:sz w:val="32"/>
          <w:szCs w:val="32"/>
        </w:rPr>
        <w:t>单位</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年收入预算</w:t>
      </w:r>
      <w:r>
        <w:rPr>
          <w:rFonts w:hint="eastAsia" w:ascii="仿宋_GB2312" w:hAnsi="黑体" w:eastAsia="仿宋_GB2312" w:cs="仿宋_GB2312"/>
          <w:sz w:val="32"/>
          <w:szCs w:val="32"/>
        </w:rPr>
        <w:t>5,607.49</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rPr>
        <w:t>23.82</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0.42</w:t>
      </w:r>
      <w:r>
        <w:rPr>
          <w:rFonts w:hint="eastAsia" w:ascii="仿宋_GB2312" w:hAnsi="黑体" w:eastAsia="仿宋_GB2312"/>
          <w:sz w:val="32"/>
          <w:szCs w:val="32"/>
        </w:rPr>
        <w:t>%；一般公共预算拨款收入</w:t>
      </w:r>
      <w:r>
        <w:rPr>
          <w:rFonts w:hint="eastAsia" w:ascii="仿宋_GB2312" w:hAnsi="黑体" w:eastAsia="仿宋_GB2312" w:cs="仿宋_GB2312"/>
          <w:sz w:val="32"/>
          <w:szCs w:val="32"/>
        </w:rPr>
        <w:t>3,877.17</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69.17</w:t>
      </w:r>
      <w:r>
        <w:rPr>
          <w:rFonts w:hint="eastAsia" w:ascii="仿宋_GB2312" w:hAnsi="黑体" w:eastAsia="仿宋_GB2312"/>
          <w:sz w:val="32"/>
          <w:szCs w:val="32"/>
        </w:rPr>
        <w:t>%；事业收入</w:t>
      </w:r>
      <w:r>
        <w:rPr>
          <w:rFonts w:hint="eastAsia" w:ascii="仿宋_GB2312" w:hAnsi="黑体" w:eastAsia="仿宋_GB2312" w:cs="仿宋_GB2312"/>
          <w:sz w:val="32"/>
          <w:szCs w:val="32"/>
        </w:rPr>
        <w:t>1,706.50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30.44</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17904.74</w:t>
      </w:r>
      <w:r>
        <w:rPr>
          <w:rFonts w:hint="eastAsia" w:ascii="仿宋_GB2312" w:hAnsi="黑体" w:eastAsia="仿宋_GB2312"/>
          <w:sz w:val="32"/>
          <w:szCs w:val="32"/>
        </w:rPr>
        <w:t>万元，主要是一般公共预算拨款收入</w:t>
      </w:r>
      <w:r>
        <w:rPr>
          <w:rFonts w:hint="eastAsia" w:ascii="仿宋_GB2312" w:hAnsi="黑体" w:eastAsia="仿宋_GB2312"/>
          <w:sz w:val="32"/>
          <w:szCs w:val="32"/>
          <w:lang w:val="en-US" w:eastAsia="zh-CN"/>
        </w:rPr>
        <w:t>减少</w:t>
      </w:r>
      <w:r>
        <w:rPr>
          <w:rFonts w:hint="eastAsia" w:ascii="仿宋_GB2312" w:hAnsi="黑体" w:eastAsia="仿宋_GB2312"/>
          <w:sz w:val="32"/>
          <w:szCs w:val="32"/>
        </w:rPr>
        <w:t>。</w:t>
      </w:r>
    </w:p>
    <w:p w14:paraId="1966206B">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lang w:val="en-US" w:eastAsia="zh-CN"/>
        </w:rPr>
        <w:t>九</w:t>
      </w:r>
      <w:r>
        <w:rPr>
          <w:rFonts w:hint="eastAsia" w:ascii="黑体" w:hAnsi="黑体" w:eastAsia="黑体" w:cs="Times New Roman"/>
          <w:sz w:val="32"/>
          <w:shd w:val="clear" w:color="auto" w:fill="FFFFFF"/>
        </w:rPr>
        <w:t>、关于</w:t>
      </w:r>
      <w:r>
        <w:rPr>
          <w:rFonts w:hint="eastAsia" w:ascii="黑体" w:hAnsi="黑体" w:eastAsia="黑体"/>
          <w:sz w:val="32"/>
          <w:szCs w:val="32"/>
          <w:lang w:val="en-US" w:eastAsia="zh-CN"/>
        </w:rPr>
        <w:t>三亚口腔医学中心</w:t>
      </w:r>
      <w:r>
        <w:rPr>
          <w:rFonts w:hint="eastAsia" w:ascii="黑体" w:hAnsi="黑体" w:eastAsia="黑体"/>
          <w:sz w:val="32"/>
          <w:szCs w:val="32"/>
        </w:rPr>
        <w:t>单位</w:t>
      </w:r>
      <w:r>
        <w:rPr>
          <w:rFonts w:hint="eastAsia" w:ascii="黑体" w:hAnsi="黑体" w:eastAsia="黑体" w:cs="Times New Roman"/>
          <w:sz w:val="32"/>
          <w:shd w:val="clear" w:color="auto" w:fill="FFFFFF"/>
          <w:lang w:val="en-US" w:eastAsia="zh-CN"/>
        </w:rPr>
        <w:t>2026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14:paraId="41E57CAE">
      <w:pPr>
        <w:ind w:firstLine="640" w:firstLineChars="200"/>
        <w:rPr>
          <w:rFonts w:hint="default" w:ascii="仿宋_GB2312" w:hAnsi="黑体" w:eastAsia="仿宋_GB2312"/>
          <w:sz w:val="32"/>
          <w:szCs w:val="32"/>
          <w:lang w:val="en-US" w:eastAsia="zh-CN"/>
        </w:rPr>
      </w:pPr>
      <w:r>
        <w:rPr>
          <w:rFonts w:hint="eastAsia" w:ascii="仿宋_GB2312" w:hAnsi="黑体" w:eastAsia="仿宋_GB2312"/>
          <w:sz w:val="32"/>
          <w:szCs w:val="32"/>
          <w:u w:val="none"/>
          <w:lang w:val="en-US" w:eastAsia="zh-CN"/>
        </w:rPr>
        <w:t>三亚口腔医学中心</w:t>
      </w:r>
      <w:r>
        <w:rPr>
          <w:rFonts w:hint="eastAsia" w:ascii="仿宋_GB2312" w:hAnsi="黑体" w:eastAsia="仿宋_GB2312" w:cs="仿宋_GB2312"/>
          <w:sz w:val="32"/>
          <w:szCs w:val="32"/>
        </w:rPr>
        <w:t>单位</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年支出预算</w:t>
      </w:r>
      <w:r>
        <w:rPr>
          <w:rFonts w:hint="eastAsia" w:ascii="仿宋_GB2312" w:hAnsi="黑体" w:eastAsia="仿宋_GB2312" w:cs="仿宋_GB2312"/>
          <w:sz w:val="32"/>
          <w:szCs w:val="32"/>
        </w:rPr>
        <w:t>5,607.49</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1706.5</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30.43</w:t>
      </w:r>
      <w:r>
        <w:rPr>
          <w:rFonts w:hint="eastAsia" w:ascii="仿宋_GB2312" w:hAnsi="黑体" w:eastAsia="仿宋_GB2312"/>
          <w:sz w:val="32"/>
          <w:szCs w:val="32"/>
        </w:rPr>
        <w:t>%；项目支出</w:t>
      </w:r>
      <w:r>
        <w:rPr>
          <w:rFonts w:hint="eastAsia" w:ascii="仿宋_GB2312" w:hAnsi="黑体" w:eastAsia="仿宋_GB2312" w:cs="仿宋_GB2312"/>
          <w:sz w:val="32"/>
          <w:szCs w:val="32"/>
        </w:rPr>
        <w:t>3,900.99</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69.57</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17904.74</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项目支出减少</w:t>
      </w:r>
      <w:r>
        <w:rPr>
          <w:rFonts w:hint="eastAsia" w:ascii="仿宋_GB2312" w:hAnsi="黑体" w:eastAsia="仿宋_GB2312"/>
          <w:sz w:val="32"/>
          <w:szCs w:val="32"/>
        </w:rPr>
        <w:t>。</w:t>
      </w:r>
      <w:r>
        <w:rPr>
          <w:rFonts w:hint="eastAsia" w:ascii="仿宋_GB2312" w:hAnsi="黑体" w:eastAsia="仿宋_GB2312"/>
          <w:sz w:val="32"/>
          <w:szCs w:val="32"/>
          <w:lang w:val="en-US" w:eastAsia="zh-CN"/>
        </w:rPr>
        <w:t>其中委托业务费预算总额</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与上年持平。</w:t>
      </w:r>
    </w:p>
    <w:p w14:paraId="5CF1CC95">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lang w:val="en-US" w:eastAsia="zh-CN"/>
        </w:rPr>
        <w:t>十</w:t>
      </w:r>
      <w:r>
        <w:rPr>
          <w:rFonts w:hint="eastAsia" w:ascii="黑体" w:hAnsi="黑体" w:eastAsia="黑体" w:cs="Times New Roman"/>
          <w:sz w:val="32"/>
          <w:shd w:val="clear" w:color="auto" w:fill="FFFFFF"/>
        </w:rPr>
        <w:t>、其他重要事项的情况说明</w:t>
      </w:r>
    </w:p>
    <w:p w14:paraId="3BE64F7A">
      <w:pPr>
        <w:ind w:firstLine="640" w:firstLineChars="200"/>
        <w:rPr>
          <w:rFonts w:hint="eastAsia" w:ascii="楷体" w:hAnsi="楷体" w:eastAsia="楷体"/>
          <w:sz w:val="32"/>
          <w:szCs w:val="32"/>
        </w:rPr>
      </w:pPr>
      <w:r>
        <w:rPr>
          <w:rFonts w:hint="eastAsia" w:ascii="楷体" w:hAnsi="楷体" w:eastAsia="楷体"/>
          <w:sz w:val="32"/>
          <w:szCs w:val="32"/>
        </w:rPr>
        <w:t>（一）机关运行经费</w:t>
      </w:r>
    </w:p>
    <w:p w14:paraId="123CE430">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w:t>
      </w:r>
      <w:r>
        <w:rPr>
          <w:rFonts w:hint="eastAsia" w:ascii="仿宋_GB2312" w:hAnsi="黑体" w:eastAsia="仿宋_GB2312"/>
          <w:sz w:val="32"/>
          <w:szCs w:val="32"/>
          <w:u w:val="none"/>
          <w:lang w:val="en-US" w:eastAsia="zh-CN"/>
        </w:rPr>
        <w:t>三亚口腔医学中心</w:t>
      </w:r>
      <w:r>
        <w:rPr>
          <w:rFonts w:hint="eastAsia" w:ascii="仿宋_GB2312" w:hAnsi="黑体" w:eastAsia="仿宋_GB2312" w:cs="仿宋_GB2312"/>
          <w:sz w:val="32"/>
          <w:szCs w:val="32"/>
        </w:rPr>
        <w:t>单位机关运行经费预算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14:paraId="732106A5">
      <w:pPr>
        <w:ind w:firstLine="640" w:firstLineChars="200"/>
        <w:rPr>
          <w:rFonts w:ascii="楷体" w:hAnsi="楷体" w:eastAsia="楷体"/>
          <w:sz w:val="32"/>
          <w:szCs w:val="32"/>
        </w:rPr>
      </w:pPr>
      <w:r>
        <w:rPr>
          <w:rFonts w:hint="eastAsia" w:ascii="楷体" w:hAnsi="楷体" w:eastAsia="楷体"/>
          <w:sz w:val="32"/>
          <w:szCs w:val="32"/>
        </w:rPr>
        <w:t>（二）政府采购情况</w:t>
      </w:r>
    </w:p>
    <w:p w14:paraId="64B46723">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w:t>
      </w:r>
      <w:r>
        <w:rPr>
          <w:rFonts w:hint="eastAsia" w:ascii="仿宋_GB2312" w:hAnsi="黑体" w:eastAsia="仿宋_GB2312"/>
          <w:sz w:val="32"/>
          <w:szCs w:val="32"/>
          <w:u w:val="none"/>
          <w:lang w:val="en-US" w:eastAsia="zh-CN"/>
        </w:rPr>
        <w:t>三亚口腔医学中心</w:t>
      </w:r>
      <w:r>
        <w:rPr>
          <w:rFonts w:hint="eastAsia" w:ascii="仿宋_GB2312" w:hAnsi="黑体" w:eastAsia="仿宋_GB2312" w:cs="仿宋_GB2312"/>
          <w:sz w:val="32"/>
          <w:szCs w:val="32"/>
        </w:rPr>
        <w:t>单位政府采购预算总额</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万元，政府采购工</w:t>
      </w:r>
      <w:bookmarkStart w:id="0" w:name="_GoBack"/>
      <w:bookmarkEnd w:id="0"/>
      <w:r>
        <w:rPr>
          <w:rFonts w:hint="eastAsia" w:ascii="仿宋_GB2312" w:hAnsi="黑体" w:eastAsia="仿宋_GB2312"/>
          <w:sz w:val="32"/>
          <w:szCs w:val="32"/>
        </w:rPr>
        <w:t>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14:paraId="69FE415C">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14:paraId="1D3CC117">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2025</w:t>
      </w:r>
      <w:r>
        <w:rPr>
          <w:rFonts w:hint="eastAsia" w:ascii="仿宋_GB2312" w:hAnsi="黑体" w:eastAsia="仿宋_GB2312"/>
          <w:sz w:val="32"/>
          <w:szCs w:val="32"/>
        </w:rPr>
        <w:t>年12月31日，</w:t>
      </w:r>
      <w:r>
        <w:rPr>
          <w:rFonts w:hint="eastAsia" w:ascii="仿宋_GB2312" w:hAnsi="黑体" w:eastAsia="仿宋_GB2312"/>
          <w:sz w:val="32"/>
          <w:szCs w:val="32"/>
          <w:u w:val="none"/>
          <w:lang w:val="en-US" w:eastAsia="zh-CN"/>
        </w:rPr>
        <w:t>三亚口腔医学中心</w:t>
      </w:r>
      <w:r>
        <w:rPr>
          <w:rFonts w:hint="eastAsia" w:ascii="仿宋_GB2312" w:hAnsi="黑体" w:eastAsia="仿宋_GB2312" w:cs="仿宋_GB2312"/>
          <w:sz w:val="32"/>
          <w:szCs w:val="32"/>
        </w:rPr>
        <w:t>单位本级及下属各预算单位共有车辆</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14:paraId="76B15274">
      <w:pPr>
        <w:ind w:firstLine="640" w:firstLineChars="200"/>
        <w:rPr>
          <w:rFonts w:ascii="楷体" w:hAnsi="楷体" w:eastAsia="楷体"/>
          <w:sz w:val="32"/>
          <w:szCs w:val="32"/>
        </w:rPr>
      </w:pPr>
      <w:r>
        <w:rPr>
          <w:rFonts w:hint="eastAsia" w:ascii="楷体" w:hAnsi="楷体" w:eastAsia="楷体"/>
          <w:sz w:val="32"/>
          <w:szCs w:val="32"/>
        </w:rPr>
        <w:t>（四）绩效目标设置情况</w:t>
      </w:r>
    </w:p>
    <w:p w14:paraId="1C4217D1">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w:t>
      </w:r>
      <w:r>
        <w:rPr>
          <w:rFonts w:hint="eastAsia" w:ascii="仿宋_GB2312" w:hAnsi="黑体" w:eastAsia="仿宋_GB2312"/>
          <w:sz w:val="32"/>
          <w:szCs w:val="32"/>
          <w:u w:val="none"/>
          <w:lang w:val="en-US" w:eastAsia="zh-CN"/>
        </w:rPr>
        <w:t>三亚口腔医学中心</w:t>
      </w:r>
      <w:r>
        <w:rPr>
          <w:rFonts w:hint="eastAsia" w:ascii="仿宋_GB2312" w:hAnsi="黑体" w:eastAsia="仿宋_GB2312" w:cs="仿宋_GB2312"/>
          <w:sz w:val="32"/>
          <w:szCs w:val="32"/>
        </w:rPr>
        <w:t>单位</w:t>
      </w:r>
      <w:r>
        <w:rPr>
          <w:rFonts w:hint="eastAsia" w:ascii="仿宋_GB2312" w:hAnsi="黑体" w:eastAsia="仿宋_GB2312" w:cs="仿宋_GB2312"/>
          <w:sz w:val="32"/>
          <w:szCs w:val="32"/>
          <w:lang w:val="en-US" w:eastAsia="zh-CN"/>
        </w:rPr>
        <w:t>14</w:t>
      </w:r>
      <w:r>
        <w:rPr>
          <w:rFonts w:hint="eastAsia" w:ascii="仿宋_GB2312" w:hAnsi="黑体" w:eastAsia="仿宋_GB2312" w:cs="仿宋_GB2312"/>
          <w:sz w:val="32"/>
          <w:szCs w:val="32"/>
        </w:rPr>
        <w:t>个项目实行绩效目标管理，涉及工资奖金津补贴198</w:t>
      </w:r>
      <w:r>
        <w:rPr>
          <w:rFonts w:hint="eastAsia" w:ascii="仿宋_GB2312" w:hAnsi="黑体" w:eastAsia="仿宋_GB2312"/>
          <w:sz w:val="32"/>
          <w:szCs w:val="32"/>
        </w:rPr>
        <w:t>万元、养老保险</w:t>
      </w:r>
      <w:r>
        <w:rPr>
          <w:rFonts w:hint="eastAsia" w:ascii="仿宋_GB2312" w:hAnsi="黑体" w:eastAsia="仿宋_GB2312" w:cs="仿宋_GB2312"/>
          <w:sz w:val="32"/>
          <w:szCs w:val="32"/>
        </w:rPr>
        <w:t>53</w:t>
      </w:r>
      <w:r>
        <w:rPr>
          <w:rFonts w:hint="eastAsia" w:ascii="仿宋_GB2312" w:hAnsi="黑体" w:eastAsia="仿宋_GB2312"/>
          <w:sz w:val="32"/>
          <w:szCs w:val="32"/>
        </w:rPr>
        <w:t>万元、职业年金26.24</w:t>
      </w:r>
      <w:r>
        <w:rPr>
          <w:rFonts w:hint="eastAsia" w:ascii="仿宋_GB2312" w:hAnsi="黑体" w:eastAsia="仿宋_GB2312"/>
          <w:sz w:val="32"/>
          <w:szCs w:val="32"/>
          <w:lang w:val="en-US" w:eastAsia="zh-CN"/>
        </w:rPr>
        <w:t>万元、失业保险2.2万元、工伤保险0.16、编外长聘人员工资福利72.5万元、住房公积金53万元、公用支出1,298.9万元、长期护理保险2.5万元、人才引进与培养1500万元、职业年金补助359.06万元、基本养老保险补助718.11万元、卫生健康发展专项资金1000万元、综合运行事务300万元</w:t>
      </w:r>
      <w:r>
        <w:rPr>
          <w:rFonts w:hint="eastAsia" w:ascii="仿宋_GB2312" w:hAnsi="黑体" w:eastAsia="仿宋_GB2312"/>
          <w:sz w:val="32"/>
          <w:szCs w:val="32"/>
        </w:rPr>
        <w:t>。</w:t>
      </w:r>
    </w:p>
    <w:p w14:paraId="06C3FE14">
      <w:pPr>
        <w:jc w:val="center"/>
        <w:rPr>
          <w:rFonts w:ascii="黑体" w:hAnsi="黑体" w:eastAsia="黑体"/>
          <w:sz w:val="32"/>
          <w:szCs w:val="32"/>
        </w:rPr>
      </w:pPr>
    </w:p>
    <w:p w14:paraId="6B3015D6">
      <w:pPr>
        <w:jc w:val="left"/>
        <w:rPr>
          <w:rFonts w:ascii="仿宋_GB2312" w:hAnsi="宋体" w:eastAsia="仿宋_GB2312" w:cs="宋体"/>
          <w:color w:val="000000"/>
          <w:kern w:val="0"/>
          <w:sz w:val="32"/>
          <w:szCs w:val="30"/>
        </w:rPr>
      </w:pPr>
    </w:p>
    <w:p w14:paraId="0AF3C776">
      <w:pPr>
        <w:jc w:val="center"/>
        <w:rPr>
          <w:rFonts w:ascii="黑体" w:hAnsi="黑体" w:eastAsia="黑体"/>
          <w:b/>
          <w:sz w:val="32"/>
          <w:szCs w:val="32"/>
        </w:rPr>
      </w:pPr>
      <w:r>
        <w:rPr>
          <w:rFonts w:hint="eastAsia" w:ascii="黑体" w:hAnsi="黑体" w:eastAsia="黑体"/>
          <w:b/>
          <w:sz w:val="32"/>
          <w:szCs w:val="32"/>
        </w:rPr>
        <w:t>第四部分  名词解释</w:t>
      </w:r>
    </w:p>
    <w:p w14:paraId="65FB0C40">
      <w:pPr>
        <w:ind w:firstLine="640" w:firstLineChars="200"/>
        <w:jc w:val="left"/>
        <w:rPr>
          <w:rFonts w:ascii="仿宋_GB2312" w:eastAsia="仿宋_GB2312" w:cs="宋体"/>
          <w:bCs/>
          <w:color w:val="000000"/>
          <w:kern w:val="0"/>
          <w:sz w:val="32"/>
          <w:szCs w:val="32"/>
          <w:lang w:val="zh-CN"/>
        </w:rPr>
      </w:pPr>
    </w:p>
    <w:p w14:paraId="6F79C863">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一、财政拨款收入：指本级财政当年拨付的资金。</w:t>
      </w:r>
    </w:p>
    <w:p w14:paraId="59E7BA28">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二、一般公共预算拨款收入：指用于反映税收收入、专项收入、行政事业性收费收入、罚没收入、国有资源（资产）有偿使用收入、政府住房基金收入、捐赠收入等财政收入。</w:t>
      </w:r>
    </w:p>
    <w:p w14:paraId="642579C1">
      <w:pPr>
        <w:spacing w:line="560" w:lineRule="exact"/>
        <w:ind w:firstLine="640" w:firstLineChars="200"/>
        <w:jc w:val="left"/>
        <w:rPr>
          <w:rFonts w:hint="eastAsia" w:ascii="仿宋_GB2312" w:hAnsi="宋体" w:eastAsia="仿宋_GB2312" w:cs="宋体"/>
          <w:color w:val="000000"/>
          <w:kern w:val="0"/>
          <w:sz w:val="32"/>
          <w:szCs w:val="30"/>
          <w:u w:val="none"/>
          <w:lang w:eastAsia="zh-CN"/>
        </w:rPr>
      </w:pPr>
      <w:r>
        <w:rPr>
          <w:rFonts w:hint="eastAsia" w:ascii="仿宋_GB2312" w:hAnsi="宋体" w:eastAsia="仿宋_GB2312" w:cs="宋体"/>
          <w:color w:val="000000"/>
          <w:kern w:val="0"/>
          <w:sz w:val="32"/>
          <w:szCs w:val="30"/>
          <w:u w:val="none"/>
        </w:rPr>
        <w:t>三、政府性基金预算拨款收入：指是用于反映政府为支持某项事业发展或特定基础设施建设，依法依规向公民、法人和其他组织征收的以及出让土地、发行彩票等方式取得的具有专门用途的资金</w:t>
      </w:r>
      <w:r>
        <w:rPr>
          <w:rFonts w:hint="eastAsia" w:ascii="仿宋_GB2312" w:hAnsi="宋体" w:eastAsia="仿宋_GB2312" w:cs="宋体"/>
          <w:color w:val="000000"/>
          <w:kern w:val="0"/>
          <w:sz w:val="32"/>
          <w:szCs w:val="30"/>
          <w:u w:val="none"/>
          <w:lang w:eastAsia="zh-CN"/>
        </w:rPr>
        <w:t>。</w:t>
      </w:r>
    </w:p>
    <w:p w14:paraId="3AE288F9">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 xml:space="preserve">四、事业收入：指用于反映事业单位开展专业业务活动及辅助活动所取得的收入。 </w:t>
      </w:r>
    </w:p>
    <w:p w14:paraId="5E2F2E19">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五、事业单位经营收入：指用于反映事业单位在专业活动及辅助活动之外开展非独立核算经营活动取得的收入。</w:t>
      </w:r>
    </w:p>
    <w:p w14:paraId="7EF70F15">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六、其他收入：指除上述“财政拨款收入”“事业收入”“经营收入”等以外的收入。</w:t>
      </w:r>
    </w:p>
    <w:p w14:paraId="2BFB7B7F">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七、上年结转：指以前年度尚未完成、结转到本年按有关规定继续使用的资金。</w:t>
      </w:r>
    </w:p>
    <w:p w14:paraId="0D015851">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八、基本支出：指行政事业单位用于为保障其机构正常运转、完成日常工作任务而发生的人员支出和公用支出。</w:t>
      </w:r>
    </w:p>
    <w:p w14:paraId="4806EFA5">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九、工资福利支出：反映单位开支的在职职工和编制外长期聘用人员的各类劳动报酬，以及为上述人员缴纳的各项社会保险费等。</w:t>
      </w:r>
    </w:p>
    <w:p w14:paraId="4A43F345">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十、对个人和家庭的补助支出：反映政府用于对个人和家庭的补助支出，包括离休费、退休费、退职（役）费、抚恤金、生活补助、救济费、医疗费补助、助学金、独生子女奖励金、其他等。</w:t>
      </w:r>
    </w:p>
    <w:p w14:paraId="54C944E1">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一、商品和服务支出：反映单位购买商品和服务的支出，包括办公费、水费、电费、邮电费、培训费、公务用车运行维护费、差旅费、因公出国（境）费用、公务接待费、工会经费、会议费、福利费、物业管理费、维修（护）费、其他等。</w:t>
      </w:r>
    </w:p>
    <w:p w14:paraId="68C1B5B6">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十二、项目支出：指各部门、各单位为完成其特定的工作任务和事业发展目标所发生的支出。</w:t>
      </w:r>
    </w:p>
    <w:p w14:paraId="59AF38E6">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三、“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w:t>
      </w:r>
      <w:r>
        <w:rPr>
          <w:rFonts w:hint="eastAsia" w:ascii="仿宋_GB2312" w:hAnsi="宋体" w:eastAsia="仿宋_GB2312" w:cs="宋体"/>
          <w:color w:val="000000"/>
          <w:kern w:val="0"/>
          <w:sz w:val="32"/>
          <w:szCs w:val="30"/>
          <w:u w:val="none"/>
          <w:lang w:eastAsia="zh-CN"/>
        </w:rPr>
        <w:t>、</w:t>
      </w:r>
      <w:r>
        <w:rPr>
          <w:rFonts w:hint="eastAsia" w:ascii="仿宋_GB2312" w:hAnsi="宋体" w:eastAsia="仿宋_GB2312" w:cs="宋体"/>
          <w:color w:val="000000"/>
          <w:kern w:val="0"/>
          <w:sz w:val="32"/>
          <w:szCs w:val="30"/>
          <w:u w:val="none"/>
          <w:lang w:val="en-US" w:eastAsia="zh-CN"/>
        </w:rPr>
        <w:t>1个月及以上租车费用</w:t>
      </w:r>
      <w:r>
        <w:rPr>
          <w:rFonts w:hint="eastAsia" w:ascii="仿宋_GB2312" w:hAnsi="宋体" w:eastAsia="仿宋_GB2312" w:cs="宋体"/>
          <w:color w:val="000000"/>
          <w:kern w:val="0"/>
          <w:sz w:val="32"/>
          <w:szCs w:val="30"/>
          <w:u w:val="none"/>
        </w:rPr>
        <w:t>等支出；公务接待费指单位按规定开支的各类公务接待（含外宾接待）支出。</w:t>
      </w:r>
    </w:p>
    <w:p w14:paraId="38271DF1">
      <w:pPr>
        <w:spacing w:line="560" w:lineRule="exact"/>
        <w:ind w:firstLine="640" w:firstLineChars="200"/>
        <w:jc w:val="left"/>
        <w:rPr>
          <w:rFonts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四、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14:paraId="1BA39262">
      <w:pPr>
        <w:spacing w:line="560" w:lineRule="exact"/>
        <w:ind w:firstLine="0" w:firstLineChars="0"/>
        <w:jc w:val="left"/>
        <w:rPr>
          <w:rFonts w:ascii="仿宋_GB2312" w:hAnsi="黑体" w:eastAsia="仿宋_GB2312" w:cs="仿宋_GB2312"/>
          <w:sz w:val="32"/>
          <w:szCs w:val="32"/>
          <w:u w:val="none"/>
        </w:rPr>
      </w:pPr>
    </w:p>
    <w:p w14:paraId="21509C60">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EEC51"/>
    <w:multiLevelType w:val="singleLevel"/>
    <w:tmpl w:val="DBDEEC51"/>
    <w:lvl w:ilvl="0" w:tentative="0">
      <w:start w:val="6"/>
      <w:numFmt w:val="chineseCounting"/>
      <w:suff w:val="nothing"/>
      <w:lvlText w:val="%1、"/>
      <w:lvlJc w:val="left"/>
      <w:rPr>
        <w:rFonts w:hint="eastAsia"/>
      </w:rPr>
    </w:lvl>
  </w:abstractNum>
  <w:abstractNum w:abstractNumId="1">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142BFA"/>
    <w:rsid w:val="0E931C24"/>
    <w:rsid w:val="12EE7B04"/>
    <w:rsid w:val="135E592D"/>
    <w:rsid w:val="153C6BA1"/>
    <w:rsid w:val="19705040"/>
    <w:rsid w:val="19D5DA33"/>
    <w:rsid w:val="1BCD2C5A"/>
    <w:rsid w:val="1D5F41D5"/>
    <w:rsid w:val="1FBF8E30"/>
    <w:rsid w:val="21BE2CD9"/>
    <w:rsid w:val="22436337"/>
    <w:rsid w:val="2BDF0DC0"/>
    <w:rsid w:val="2FF7110D"/>
    <w:rsid w:val="2FFFCED3"/>
    <w:rsid w:val="3125772D"/>
    <w:rsid w:val="33741D1F"/>
    <w:rsid w:val="35123632"/>
    <w:rsid w:val="3B357E4E"/>
    <w:rsid w:val="3DD33125"/>
    <w:rsid w:val="3F7FB4B5"/>
    <w:rsid w:val="3FAD4D11"/>
    <w:rsid w:val="420109D2"/>
    <w:rsid w:val="42DB2D71"/>
    <w:rsid w:val="4824065F"/>
    <w:rsid w:val="4D0C70F8"/>
    <w:rsid w:val="4FB80849"/>
    <w:rsid w:val="5DB7E539"/>
    <w:rsid w:val="5FE514F1"/>
    <w:rsid w:val="604068AC"/>
    <w:rsid w:val="66DACB0B"/>
    <w:rsid w:val="697BF56A"/>
    <w:rsid w:val="6B6CE30F"/>
    <w:rsid w:val="6C7F1319"/>
    <w:rsid w:val="6DDF74AC"/>
    <w:rsid w:val="6FAF0D8D"/>
    <w:rsid w:val="6FCFCADC"/>
    <w:rsid w:val="6FFA4FE6"/>
    <w:rsid w:val="70DD557D"/>
    <w:rsid w:val="75FB0B04"/>
    <w:rsid w:val="762A25A7"/>
    <w:rsid w:val="79F7B683"/>
    <w:rsid w:val="7A6A02D0"/>
    <w:rsid w:val="7D73BCCE"/>
    <w:rsid w:val="7DBB1012"/>
    <w:rsid w:val="7DE79FA0"/>
    <w:rsid w:val="7DEBCAFF"/>
    <w:rsid w:val="7EDD8B29"/>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632BE4"/>
    <w:rsid w:val="FFF4E2CB"/>
    <w:rsid w:val="FFFF3E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 w:type="paragraph" w:customStyle="1" w:styleId="10">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4067</Words>
  <Characters>4151</Characters>
  <Lines>27</Lines>
  <Paragraphs>7</Paragraphs>
  <TotalTime>14</TotalTime>
  <ScaleCrop>false</ScaleCrop>
  <LinksUpToDate>false</LinksUpToDate>
  <CharactersWithSpaces>4178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2017-02-04T07:31:00Z</dcterms:created>
  <dc:creator>null,null,总收发</dc:creator>
  <cp:lastModifiedBy>HUAWEI</cp:lastModifiedBy>
  <dcterms:modified xsi:type="dcterms:W3CDTF">2026-03-09T11:44:56Z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eyJoZGlkIjoiN2YzNjBkOTgyNWQ1YTMxYzM3MzMwNWFiODNmOWIzYWMiLCJ1c2VySWQiOiI3MDUzNjQ0NzYifQ==</vt:lpwstr>
  </property>
  <property fmtid="{D5CDD505-2E9C-101B-9397-08002B2CF9AE}" pid="4" name="ICV">
    <vt:lpwstr>A220E86B958245BBAD8D59B5D2458435_13</vt:lpwstr>
  </property>
</Properties>
</file>