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E2FCF">
      <w:pPr>
        <w:jc w:val="center"/>
        <w:rPr>
          <w:sz w:val="52"/>
          <w:szCs w:val="52"/>
        </w:rPr>
      </w:pPr>
    </w:p>
    <w:p w14:paraId="458CD5DD">
      <w:pPr>
        <w:jc w:val="center"/>
        <w:rPr>
          <w:sz w:val="52"/>
          <w:szCs w:val="52"/>
        </w:rPr>
      </w:pPr>
    </w:p>
    <w:p w14:paraId="46F56BEE">
      <w:pPr>
        <w:jc w:val="center"/>
        <w:rPr>
          <w:sz w:val="52"/>
          <w:szCs w:val="52"/>
        </w:rPr>
      </w:pPr>
    </w:p>
    <w:p w14:paraId="503A71D6">
      <w:pPr>
        <w:jc w:val="center"/>
        <w:rPr>
          <w:sz w:val="52"/>
          <w:szCs w:val="52"/>
        </w:rPr>
      </w:pPr>
    </w:p>
    <w:p w14:paraId="6D2DF98E">
      <w:pPr>
        <w:jc w:val="center"/>
        <w:rPr>
          <w:sz w:val="52"/>
          <w:szCs w:val="52"/>
        </w:rPr>
      </w:pPr>
    </w:p>
    <w:p w14:paraId="17CB9C1F">
      <w:pPr>
        <w:jc w:val="center"/>
        <w:rPr>
          <w:sz w:val="52"/>
          <w:szCs w:val="52"/>
        </w:rPr>
      </w:pPr>
    </w:p>
    <w:p w14:paraId="79311B83">
      <w:pPr>
        <w:jc w:val="center"/>
        <w:rPr>
          <w:sz w:val="52"/>
          <w:szCs w:val="52"/>
        </w:rPr>
      </w:pPr>
      <w:r>
        <w:rPr>
          <w:rFonts w:hint="eastAsia"/>
          <w:sz w:val="52"/>
          <w:szCs w:val="52"/>
        </w:rPr>
        <w:t>202</w:t>
      </w:r>
      <w:r>
        <w:rPr>
          <w:rFonts w:hint="eastAsia"/>
          <w:sz w:val="52"/>
          <w:szCs w:val="52"/>
          <w:lang w:val="en-US" w:eastAsia="zh-CN"/>
        </w:rPr>
        <w:t>6</w:t>
      </w:r>
      <w:r>
        <w:rPr>
          <w:rFonts w:hint="eastAsia"/>
          <w:sz w:val="52"/>
          <w:szCs w:val="52"/>
        </w:rPr>
        <w:t>年三亚市皮肤性病与精神卫生防治中心预算</w:t>
      </w:r>
    </w:p>
    <w:p w14:paraId="6BF97104">
      <w:pPr>
        <w:ind w:firstLine="1680"/>
        <w:jc w:val="center"/>
        <w:rPr>
          <w:sz w:val="84"/>
          <w:szCs w:val="84"/>
        </w:rPr>
      </w:pPr>
    </w:p>
    <w:p w14:paraId="5B718D2E">
      <w:pPr>
        <w:ind w:firstLine="1680"/>
        <w:jc w:val="center"/>
        <w:rPr>
          <w:sz w:val="84"/>
          <w:szCs w:val="84"/>
        </w:rPr>
      </w:pPr>
    </w:p>
    <w:p w14:paraId="32FCA1D5">
      <w:pPr>
        <w:jc w:val="both"/>
        <w:rPr>
          <w:sz w:val="84"/>
          <w:szCs w:val="84"/>
        </w:rPr>
      </w:pPr>
    </w:p>
    <w:p w14:paraId="542868CE">
      <w:pPr>
        <w:jc w:val="both"/>
        <w:rPr>
          <w:sz w:val="84"/>
          <w:szCs w:val="84"/>
        </w:rPr>
      </w:pPr>
    </w:p>
    <w:p w14:paraId="20D93C9A">
      <w:pPr>
        <w:ind w:firstLine="3640" w:firstLineChars="700"/>
        <w:rPr>
          <w:rFonts w:hint="eastAsia" w:ascii="黑体" w:hAnsi="黑体" w:eastAsia="黑体"/>
          <w:sz w:val="52"/>
          <w:szCs w:val="52"/>
        </w:rPr>
      </w:pPr>
      <w:r>
        <w:rPr>
          <w:rFonts w:hint="eastAsia" w:ascii="黑体" w:hAnsi="黑体" w:eastAsia="黑体"/>
          <w:sz w:val="52"/>
          <w:szCs w:val="52"/>
        </w:rPr>
        <w:t>目录</w:t>
      </w:r>
    </w:p>
    <w:p w14:paraId="48F699B7">
      <w:pPr>
        <w:pStyle w:val="4"/>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三亚市皮肤性病与精神卫生防治中心概况</w:t>
      </w:r>
    </w:p>
    <w:p w14:paraId="3773DD0B">
      <w:pPr>
        <w:pStyle w:val="4"/>
        <w:numPr>
          <w:ilvl w:val="0"/>
          <w:numId w:val="2"/>
        </w:numPr>
        <w:ind w:firstLineChars="0"/>
        <w:jc w:val="left"/>
        <w:rPr>
          <w:rFonts w:hint="eastAsia" w:ascii="黑体" w:hAnsi="黑体" w:eastAsia="黑体"/>
          <w:sz w:val="32"/>
          <w:szCs w:val="32"/>
        </w:rPr>
      </w:pPr>
      <w:r>
        <w:rPr>
          <w:rFonts w:hint="eastAsia" w:ascii="黑体" w:hAnsi="黑体" w:eastAsia="黑体"/>
          <w:sz w:val="32"/>
          <w:szCs w:val="32"/>
        </w:rPr>
        <w:t>主要职能</w:t>
      </w:r>
    </w:p>
    <w:p w14:paraId="72F3C77C">
      <w:pPr>
        <w:pStyle w:val="4"/>
        <w:ind w:firstLine="0" w:firstLineChars="0"/>
        <w:rPr>
          <w:rFonts w:hint="eastAsia" w:ascii="黑体" w:hAnsi="黑体" w:eastAsia="黑体"/>
          <w:sz w:val="32"/>
          <w:szCs w:val="32"/>
        </w:rPr>
      </w:pPr>
      <w:r>
        <w:rPr>
          <w:rFonts w:hint="eastAsia" w:ascii="黑体" w:hAnsi="黑体" w:eastAsia="黑体"/>
          <w:sz w:val="32"/>
          <w:szCs w:val="32"/>
        </w:rPr>
        <w:t>二、单位机构设置</w:t>
      </w:r>
    </w:p>
    <w:p w14:paraId="0D38CDBF">
      <w:pPr>
        <w:pStyle w:val="4"/>
        <w:numPr>
          <w:ilvl w:val="0"/>
          <w:numId w:val="1"/>
        </w:numPr>
        <w:ind w:firstLineChars="0"/>
        <w:rPr>
          <w:rFonts w:hint="eastAsia" w:ascii="黑体" w:hAnsi="黑体" w:eastAsia="黑体"/>
          <w:sz w:val="32"/>
          <w:szCs w:val="32"/>
        </w:rPr>
      </w:pPr>
      <w:r>
        <w:rPr>
          <w:rFonts w:hint="eastAsia" w:ascii="黑体" w:hAnsi="黑体" w:eastAsia="黑体"/>
          <w:sz w:val="32"/>
          <w:szCs w:val="32"/>
        </w:rPr>
        <w:t xml:space="preserve">  三亚市皮肤性病与精神卫生防治中心预算表</w:t>
      </w:r>
    </w:p>
    <w:p w14:paraId="5739C8DD">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5EDBB421">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D9A3AC5">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0CD56CF">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3088025D">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CCF8858">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70AE7AA6">
      <w:pPr>
        <w:pStyle w:val="4"/>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rPr>
        <w:t>单位收支总表</w:t>
      </w:r>
    </w:p>
    <w:p w14:paraId="70A414AF">
      <w:pPr>
        <w:pStyle w:val="4"/>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rPr>
        <w:t>单位收入总表</w:t>
      </w:r>
    </w:p>
    <w:p w14:paraId="61BA6A71">
      <w:pPr>
        <w:pStyle w:val="4"/>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rPr>
        <w:t>单位支出总表</w:t>
      </w:r>
    </w:p>
    <w:p w14:paraId="47926E68">
      <w:pPr>
        <w:pStyle w:val="4"/>
        <w:numPr>
          <w:ilvl w:val="0"/>
          <w:numId w:val="3"/>
        </w:numPr>
        <w:ind w:firstLineChars="0"/>
        <w:jc w:val="left"/>
        <w:rPr>
          <w:rFonts w:hint="eastAsia" w:ascii="黑体" w:hAnsi="黑体" w:eastAsia="黑体"/>
          <w:sz w:val="32"/>
          <w:szCs w:val="32"/>
        </w:rPr>
      </w:pPr>
      <w:r>
        <w:rPr>
          <w:rFonts w:hint="eastAsia" w:ascii="仿宋_GB2312" w:hAnsi="仿宋_GB2312" w:eastAsia="仿宋_GB2312" w:cs="仿宋_GB2312"/>
          <w:sz w:val="32"/>
          <w:szCs w:val="32"/>
        </w:rPr>
        <w:t>项目支出绩效信息表</w:t>
      </w:r>
    </w:p>
    <w:p w14:paraId="57A26133">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三亚市皮肤性病与精神卫生防治中心预算情况说明</w:t>
      </w:r>
    </w:p>
    <w:p w14:paraId="671A9BBC">
      <w:pPr>
        <w:pStyle w:val="4"/>
        <w:numPr>
          <w:ilvl w:val="0"/>
          <w:numId w:val="1"/>
        </w:numPr>
        <w:ind w:firstLineChars="0"/>
        <w:jc w:val="left"/>
        <w:rPr>
          <w:rFonts w:hint="eastAsia" w:ascii="黑体" w:hAnsi="黑体" w:eastAsia="黑体"/>
          <w:sz w:val="32"/>
          <w:szCs w:val="32"/>
        </w:rPr>
      </w:pPr>
      <w:r>
        <w:rPr>
          <w:rFonts w:hint="eastAsia" w:ascii="黑体" w:hAnsi="黑体" w:eastAsia="黑体"/>
          <w:sz w:val="32"/>
          <w:szCs w:val="32"/>
        </w:rPr>
        <w:t xml:space="preserve">   名词解释</w:t>
      </w:r>
    </w:p>
    <w:p w14:paraId="02D561BA">
      <w:pPr>
        <w:jc w:val="left"/>
        <w:rPr>
          <w:rFonts w:hint="eastAsia" w:ascii="黑体" w:hAnsi="黑体" w:eastAsia="黑体"/>
          <w:sz w:val="32"/>
          <w:szCs w:val="32"/>
        </w:rPr>
      </w:pPr>
    </w:p>
    <w:p w14:paraId="2181B9FD">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三亚市皮肤性病与精神卫生防治中心概况</w:t>
      </w:r>
    </w:p>
    <w:p w14:paraId="08C8F65B">
      <w:pPr>
        <w:pStyle w:val="4"/>
        <w:numPr>
          <w:ilvl w:val="0"/>
          <w:numId w:val="5"/>
        </w:numPr>
        <w:ind w:firstLineChars="0"/>
        <w:jc w:val="left"/>
        <w:rPr>
          <w:rFonts w:hint="eastAsia" w:ascii="黑体" w:hAnsi="黑体" w:eastAsia="黑体" w:cs="仿宋_GB2312"/>
          <w:sz w:val="32"/>
          <w:szCs w:val="32"/>
        </w:rPr>
      </w:pPr>
      <w:r>
        <w:rPr>
          <w:rFonts w:hint="eastAsia" w:ascii="黑体" w:hAnsi="黑体" w:eastAsia="黑体" w:cs="仿宋_GB2312"/>
          <w:sz w:val="32"/>
          <w:szCs w:val="32"/>
        </w:rPr>
        <w:t>主要职能</w:t>
      </w:r>
    </w:p>
    <w:p w14:paraId="209FB390">
      <w:pPr>
        <w:ind w:firstLine="640" w:firstLineChars="200"/>
        <w:rPr>
          <w:rFonts w:hint="eastAsia" w:ascii="仿宋" w:hAnsi="仿宋" w:eastAsia="仿宋" w:cs="仿宋"/>
          <w:sz w:val="32"/>
          <w:szCs w:val="32"/>
        </w:rPr>
      </w:pPr>
      <w:r>
        <w:rPr>
          <w:rFonts w:hint="eastAsia" w:ascii="仿宋" w:hAnsi="仿宋" w:eastAsia="仿宋" w:cs="仿宋"/>
          <w:sz w:val="32"/>
          <w:szCs w:val="32"/>
        </w:rPr>
        <w:t>(一)参与制定有关皮肤性病预防控制的规定、标准、规划等，并组织实施；</w:t>
      </w:r>
    </w:p>
    <w:p w14:paraId="29B85F20">
      <w:pPr>
        <w:ind w:firstLine="640" w:firstLineChars="200"/>
        <w:rPr>
          <w:rFonts w:hint="eastAsia" w:ascii="仿宋" w:hAnsi="仿宋" w:eastAsia="仿宋" w:cs="仿宋"/>
          <w:sz w:val="32"/>
          <w:szCs w:val="32"/>
        </w:rPr>
      </w:pPr>
      <w:r>
        <w:rPr>
          <w:rFonts w:hint="eastAsia" w:ascii="仿宋" w:hAnsi="仿宋" w:eastAsia="仿宋" w:cs="仿宋"/>
          <w:sz w:val="32"/>
          <w:szCs w:val="32"/>
        </w:rPr>
        <w:t>(二)、负责结核病、皮肤病、性病的诊治、访视（病人管理、追踪治疗）、康复指导、组织管理和疫情监测报告；</w:t>
      </w:r>
    </w:p>
    <w:p w14:paraId="212610DD">
      <w:pPr>
        <w:ind w:firstLine="640" w:firstLineChars="200"/>
        <w:rPr>
          <w:rFonts w:hint="eastAsia" w:ascii="仿宋" w:hAnsi="仿宋" w:eastAsia="仿宋" w:cs="仿宋"/>
          <w:sz w:val="32"/>
          <w:szCs w:val="32"/>
        </w:rPr>
      </w:pPr>
      <w:r>
        <w:rPr>
          <w:rFonts w:hint="eastAsia" w:ascii="仿宋" w:hAnsi="仿宋" w:eastAsia="仿宋" w:cs="仿宋"/>
          <w:sz w:val="32"/>
          <w:szCs w:val="32"/>
        </w:rPr>
        <w:t>(三)负责市区内性病的检测治疗，配合市疾病预防控制中心做好艾滋病的防治工作；</w:t>
      </w:r>
    </w:p>
    <w:p w14:paraId="4C61B7A4">
      <w:pPr>
        <w:ind w:firstLine="640" w:firstLineChars="200"/>
        <w:rPr>
          <w:rFonts w:hint="eastAsia" w:ascii="仿宋" w:hAnsi="仿宋" w:eastAsia="仿宋" w:cs="仿宋"/>
          <w:sz w:val="32"/>
          <w:szCs w:val="32"/>
        </w:rPr>
      </w:pPr>
      <w:r>
        <w:rPr>
          <w:rFonts w:hint="eastAsia" w:ascii="仿宋" w:hAnsi="仿宋" w:eastAsia="仿宋" w:cs="仿宋"/>
          <w:sz w:val="32"/>
          <w:szCs w:val="32"/>
        </w:rPr>
        <w:t>(四)负责对防治结核病、皮肤病、性病、精神疾病等相关机构技术人员的培训和业务指导；</w:t>
      </w:r>
    </w:p>
    <w:p w14:paraId="5BCEE1BF">
      <w:pPr>
        <w:ind w:firstLine="640" w:firstLineChars="200"/>
        <w:rPr>
          <w:rFonts w:hint="eastAsia" w:ascii="仿宋" w:hAnsi="仿宋" w:eastAsia="仿宋" w:cs="仿宋"/>
          <w:sz w:val="32"/>
          <w:szCs w:val="32"/>
        </w:rPr>
      </w:pPr>
      <w:r>
        <w:rPr>
          <w:rFonts w:hint="eastAsia" w:ascii="仿宋" w:hAnsi="仿宋" w:eastAsia="仿宋" w:cs="仿宋"/>
          <w:sz w:val="32"/>
          <w:szCs w:val="32"/>
        </w:rPr>
        <w:t>(五)管理、发放结核病和精神疾病免费治疗药物；</w:t>
      </w:r>
    </w:p>
    <w:p w14:paraId="2AB74E0E">
      <w:pPr>
        <w:ind w:firstLine="640" w:firstLineChars="200"/>
        <w:rPr>
          <w:rFonts w:hint="eastAsia" w:ascii="仿宋" w:hAnsi="仿宋" w:eastAsia="仿宋" w:cs="仿宋"/>
          <w:sz w:val="32"/>
          <w:szCs w:val="32"/>
        </w:rPr>
      </w:pPr>
      <w:r>
        <w:rPr>
          <w:rFonts w:hint="eastAsia" w:ascii="仿宋" w:hAnsi="仿宋" w:eastAsia="仿宋" w:cs="仿宋"/>
          <w:sz w:val="32"/>
          <w:szCs w:val="32"/>
        </w:rPr>
        <w:t>(六)负责精神疾病的组织管理、筛查、建档、诊治、访视（病人管理，追踪治疗）、转诊、应急处置和康复指导；</w:t>
      </w:r>
    </w:p>
    <w:p w14:paraId="553A379E">
      <w:pPr>
        <w:ind w:firstLine="640" w:firstLineChars="200"/>
        <w:rPr>
          <w:rFonts w:hint="eastAsia" w:ascii="仿宋" w:hAnsi="仿宋" w:eastAsia="仿宋" w:cs="仿宋"/>
          <w:sz w:val="32"/>
          <w:szCs w:val="32"/>
        </w:rPr>
      </w:pPr>
      <w:r>
        <w:rPr>
          <w:rFonts w:hint="eastAsia" w:ascii="仿宋" w:hAnsi="仿宋" w:eastAsia="仿宋" w:cs="仿宋"/>
          <w:sz w:val="32"/>
          <w:szCs w:val="32"/>
        </w:rPr>
        <w:t>(七)为市民提供精神疾病、心理障碍咨询服务；</w:t>
      </w:r>
    </w:p>
    <w:p w14:paraId="35747BA5">
      <w:pPr>
        <w:ind w:firstLine="640" w:firstLineChars="200"/>
        <w:rPr>
          <w:rFonts w:hint="eastAsia" w:ascii="仿宋" w:hAnsi="仿宋" w:eastAsia="仿宋" w:cs="仿宋"/>
          <w:sz w:val="32"/>
          <w:szCs w:val="32"/>
        </w:rPr>
      </w:pPr>
      <w:r>
        <w:rPr>
          <w:rFonts w:hint="eastAsia" w:ascii="仿宋" w:hAnsi="仿宋" w:eastAsia="仿宋" w:cs="仿宋"/>
          <w:sz w:val="32"/>
          <w:szCs w:val="32"/>
        </w:rPr>
        <w:t>(八)负责结核病、皮肤性病和精神疾病相关信息的收集核对和上报工作，对信息资料及时进行评价，提出建议；</w:t>
      </w:r>
    </w:p>
    <w:p w14:paraId="50B83B36">
      <w:pPr>
        <w:ind w:firstLine="640" w:firstLineChars="200"/>
        <w:rPr>
          <w:rFonts w:hint="eastAsia" w:ascii="仿宋" w:hAnsi="仿宋" w:eastAsia="仿宋" w:cs="仿宋"/>
          <w:sz w:val="32"/>
          <w:szCs w:val="32"/>
        </w:rPr>
      </w:pPr>
      <w:r>
        <w:rPr>
          <w:rFonts w:hint="eastAsia" w:ascii="仿宋" w:hAnsi="仿宋" w:eastAsia="仿宋" w:cs="仿宋"/>
          <w:sz w:val="32"/>
          <w:szCs w:val="32"/>
        </w:rPr>
        <w:t>(九)向市疾病预防控制中心提供结核病、皮肤病、性病疫情和精神疾病治疗数据等资料；</w:t>
      </w:r>
    </w:p>
    <w:p w14:paraId="46C47164">
      <w:pPr>
        <w:ind w:firstLine="640" w:firstLineChars="200"/>
        <w:rPr>
          <w:rFonts w:hint="eastAsia" w:ascii="仿宋" w:hAnsi="仿宋" w:eastAsia="仿宋" w:cs="仿宋"/>
          <w:sz w:val="32"/>
          <w:szCs w:val="32"/>
        </w:rPr>
      </w:pPr>
      <w:r>
        <w:rPr>
          <w:rFonts w:hint="eastAsia" w:ascii="仿宋" w:hAnsi="仿宋" w:eastAsia="仿宋" w:cs="仿宋"/>
          <w:sz w:val="32"/>
          <w:szCs w:val="32"/>
        </w:rPr>
        <w:t>(十)承办上级部门交办的其他工作任务。</w:t>
      </w:r>
    </w:p>
    <w:p w14:paraId="793EDCF2">
      <w:pPr>
        <w:rPr>
          <w:rFonts w:hint="eastAsia" w:ascii="黑体" w:hAnsi="黑体" w:eastAsia="黑体" w:cs="仿宋_GB2312"/>
          <w:sz w:val="32"/>
          <w:szCs w:val="32"/>
        </w:rPr>
      </w:pPr>
      <w:r>
        <w:rPr>
          <w:rFonts w:hint="eastAsia" w:ascii="黑体" w:hAnsi="黑体" w:eastAsia="黑体" w:cs="仿宋_GB2312"/>
          <w:sz w:val="32"/>
          <w:szCs w:val="32"/>
        </w:rPr>
        <w:t>二、单位机构设置</w:t>
      </w:r>
    </w:p>
    <w:p w14:paraId="7BAF2506">
      <w:pPr>
        <w:ind w:firstLine="640" w:firstLineChars="200"/>
        <w:rPr>
          <w:rFonts w:hint="eastAsia" w:ascii="仿宋" w:hAnsi="仿宋" w:eastAsia="仿宋" w:cs="仿宋"/>
          <w:sz w:val="32"/>
          <w:szCs w:val="32"/>
        </w:rPr>
      </w:pPr>
      <w:r>
        <w:rPr>
          <w:rFonts w:hint="eastAsia" w:ascii="仿宋" w:hAnsi="仿宋" w:eastAsia="仿宋" w:cs="仿宋"/>
          <w:sz w:val="32"/>
          <w:szCs w:val="32"/>
        </w:rPr>
        <w:t>我中心共设置8个部门，分别为：办公室、防治科、注射室、门诊部、医务科、检验科、收费处、药剂科。各部门工作人员均在相应岗位上严格执行部门职能。</w:t>
      </w:r>
    </w:p>
    <w:p w14:paraId="092C53CA">
      <w:pPr>
        <w:ind w:firstLine="640" w:firstLineChars="200"/>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三亚市皮肤性病与精神卫生防治中心预算表</w:t>
      </w:r>
    </w:p>
    <w:p w14:paraId="0497228F">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351587F0">
      <w:pPr>
        <w:rPr>
          <w:rFonts w:hint="eastAsia" w:ascii="黑体" w:hAnsi="黑体" w:eastAsia="黑体"/>
          <w:sz w:val="32"/>
          <w:szCs w:val="32"/>
        </w:rPr>
      </w:pPr>
    </w:p>
    <w:p w14:paraId="160CE0AD">
      <w:pPr>
        <w:ind w:firstLine="480" w:firstLineChars="150"/>
        <w:rPr>
          <w:rFonts w:hint="eastAsia" w:ascii="黑体" w:hAnsi="黑体" w:eastAsia="黑体"/>
          <w:sz w:val="32"/>
          <w:szCs w:val="32"/>
        </w:rPr>
      </w:pPr>
      <w:r>
        <w:rPr>
          <w:rFonts w:hint="eastAsia" w:ascii="黑体" w:hAnsi="黑体" w:eastAsia="黑体"/>
          <w:sz w:val="32"/>
          <w:szCs w:val="32"/>
        </w:rPr>
        <w:t>第三部分   三亚市皮肤性病与精神卫生防治中心预算情况说明</w:t>
      </w:r>
    </w:p>
    <w:p w14:paraId="07140233">
      <w:pPr>
        <w:ind w:firstLine="640" w:firstLineChars="200"/>
        <w:jc w:val="left"/>
        <w:rPr>
          <w:rFonts w:hint="eastAsia" w:ascii="黑体" w:hAnsi="黑体" w:eastAsia="黑体"/>
          <w:sz w:val="32"/>
          <w:szCs w:val="32"/>
        </w:rPr>
      </w:pPr>
      <w:r>
        <w:rPr>
          <w:rFonts w:hint="eastAsia" w:ascii="黑体" w:hAnsi="黑体" w:eastAsia="黑体"/>
          <w:sz w:val="32"/>
          <w:szCs w:val="32"/>
        </w:rPr>
        <w:t>一、关于三亚市皮肤性病与精神卫生防治中心202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年财政拨款收支预算情况的总体说明</w:t>
      </w:r>
    </w:p>
    <w:p w14:paraId="25A51E98">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2099.78</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2099.78</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2078.91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20.87</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2099.78</w:t>
      </w:r>
      <w:r>
        <w:rPr>
          <w:rFonts w:hint="eastAsia" w:ascii="仿宋_GB2312" w:hAnsi="黑体" w:eastAsia="仿宋_GB2312"/>
          <w:sz w:val="32"/>
          <w:szCs w:val="32"/>
        </w:rPr>
        <w:t>万元，包括社会保障和就业支出</w:t>
      </w:r>
      <w:r>
        <w:rPr>
          <w:rFonts w:hint="eastAsia" w:ascii="仿宋_GB2312" w:hAnsi="黑体" w:eastAsia="仿宋_GB2312" w:cs="仿宋_GB2312"/>
          <w:sz w:val="32"/>
          <w:szCs w:val="32"/>
        </w:rPr>
        <w:t>158.49</w:t>
      </w:r>
      <w:r>
        <w:rPr>
          <w:rFonts w:hint="eastAsia" w:ascii="仿宋_GB2312" w:hAnsi="黑体" w:eastAsia="仿宋_GB2312"/>
          <w:sz w:val="32"/>
          <w:szCs w:val="32"/>
        </w:rPr>
        <w:t>万元、 卫生健康支出</w:t>
      </w:r>
      <w:r>
        <w:rPr>
          <w:rFonts w:hint="eastAsia" w:ascii="仿宋_GB2312" w:hAnsi="黑体" w:eastAsia="仿宋_GB2312" w:cs="仿宋_GB2312"/>
          <w:sz w:val="32"/>
          <w:szCs w:val="32"/>
        </w:rPr>
        <w:t>1,860.27</w:t>
      </w:r>
      <w:r>
        <w:rPr>
          <w:rFonts w:hint="eastAsia" w:ascii="仿宋_GB2312" w:hAnsi="黑体" w:eastAsia="仿宋_GB2312"/>
          <w:sz w:val="32"/>
          <w:szCs w:val="32"/>
        </w:rPr>
        <w:t>万元、住房保障支出</w:t>
      </w:r>
      <w:r>
        <w:rPr>
          <w:rFonts w:hint="eastAsia" w:ascii="仿宋_GB2312" w:hAnsi="黑体" w:eastAsia="仿宋_GB2312" w:cs="仿宋_GB2312"/>
          <w:sz w:val="32"/>
          <w:szCs w:val="32"/>
        </w:rPr>
        <w:t>81.02</w:t>
      </w:r>
      <w:r>
        <w:rPr>
          <w:rFonts w:hint="eastAsia" w:ascii="仿宋_GB2312" w:hAnsi="黑体" w:eastAsia="仿宋_GB2312"/>
          <w:sz w:val="32"/>
          <w:szCs w:val="32"/>
        </w:rPr>
        <w:t>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14:paraId="4A936C4F">
      <w:pPr>
        <w:ind w:firstLine="640"/>
        <w:jc w:val="left"/>
        <w:rPr>
          <w:rFonts w:hint="eastAsia" w:ascii="黑体" w:hAnsi="黑体" w:eastAsia="黑体"/>
          <w:sz w:val="32"/>
          <w:szCs w:val="32"/>
        </w:rPr>
      </w:pPr>
      <w:r>
        <w:rPr>
          <w:rFonts w:hint="eastAsia" w:ascii="黑体" w:hAnsi="黑体" w:eastAsia="黑体"/>
          <w:sz w:val="32"/>
          <w:szCs w:val="32"/>
        </w:rPr>
        <w:t>二、关于三亚市皮肤性病与精神卫生防治中心202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年一般公共预算当年拨款情况说明</w:t>
      </w:r>
    </w:p>
    <w:p w14:paraId="14AEEA4B">
      <w:pPr>
        <w:ind w:firstLine="640"/>
        <w:jc w:val="left"/>
        <w:rPr>
          <w:rFonts w:hint="eastAsia" w:ascii="楷体" w:hAnsi="楷体" w:eastAsia="楷体"/>
          <w:sz w:val="32"/>
          <w:szCs w:val="32"/>
        </w:rPr>
      </w:pPr>
      <w:r>
        <w:rPr>
          <w:rFonts w:hint="eastAsia" w:ascii="楷体" w:hAnsi="楷体" w:eastAsia="楷体"/>
          <w:sz w:val="32"/>
          <w:szCs w:val="32"/>
        </w:rPr>
        <w:t>（一）一般公共预算当年规模变化情况</w:t>
      </w:r>
    </w:p>
    <w:p w14:paraId="155EFFB0">
      <w:pPr>
        <w:ind w:firstLine="640" w:firstLineChars="200"/>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2099.78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增加了</w:t>
      </w:r>
      <w:r>
        <w:rPr>
          <w:rFonts w:hint="eastAsia" w:ascii="仿宋_GB2312" w:hAnsi="黑体" w:eastAsia="仿宋_GB2312" w:cs="仿宋_GB2312"/>
          <w:sz w:val="32"/>
          <w:szCs w:val="32"/>
          <w:lang w:val="en-US" w:eastAsia="zh-CN"/>
        </w:rPr>
        <w:t>127.11</w:t>
      </w:r>
      <w:r>
        <w:rPr>
          <w:rFonts w:hint="eastAsia" w:ascii="仿宋_GB2312" w:hAnsi="黑体" w:eastAsia="仿宋_GB2312"/>
          <w:sz w:val="32"/>
          <w:szCs w:val="32"/>
        </w:rPr>
        <w:t>万元，主要是:1.202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年在职人员</w:t>
      </w:r>
      <w:r>
        <w:rPr>
          <w:rFonts w:hint="eastAsia" w:ascii="仿宋_GB2312" w:hAnsi="黑体" w:eastAsia="仿宋_GB2312"/>
          <w:sz w:val="32"/>
          <w:szCs w:val="32"/>
          <w:lang w:eastAsia="zh-CN"/>
        </w:rPr>
        <w:t>社保和公积金基数提高</w:t>
      </w:r>
      <w:r>
        <w:rPr>
          <w:rFonts w:hint="eastAsia" w:ascii="仿宋_GB2312" w:hAnsi="黑体" w:eastAsia="仿宋_GB2312"/>
          <w:sz w:val="32"/>
          <w:szCs w:val="32"/>
        </w:rPr>
        <w:t>，</w:t>
      </w:r>
      <w:r>
        <w:rPr>
          <w:rFonts w:hint="eastAsia" w:ascii="仿宋_GB2312" w:hAnsi="黑体" w:eastAsia="仿宋_GB2312"/>
          <w:sz w:val="32"/>
          <w:szCs w:val="32"/>
          <w:lang w:eastAsia="zh-CN"/>
        </w:rPr>
        <w:t>增加</w:t>
      </w:r>
      <w:r>
        <w:rPr>
          <w:rFonts w:hint="eastAsia" w:ascii="仿宋_GB2312" w:hAnsi="黑体" w:eastAsia="仿宋_GB2312"/>
          <w:sz w:val="32"/>
          <w:szCs w:val="32"/>
        </w:rPr>
        <w:t>了社会保障和就业支出经费</w:t>
      </w:r>
      <w:r>
        <w:rPr>
          <w:rFonts w:hint="eastAsia" w:ascii="仿宋_GB2312" w:hAnsi="黑体" w:eastAsia="仿宋_GB2312"/>
          <w:sz w:val="32"/>
          <w:szCs w:val="32"/>
          <w:lang w:eastAsia="zh-CN"/>
        </w:rPr>
        <w:t>及住房保障经费</w:t>
      </w:r>
      <w:r>
        <w:rPr>
          <w:rFonts w:hint="eastAsia" w:ascii="仿宋_GB2312" w:hAnsi="黑体" w:eastAsia="仿宋_GB2312"/>
          <w:sz w:val="32"/>
          <w:szCs w:val="32"/>
        </w:rPr>
        <w:t>的申请；2.</w:t>
      </w:r>
      <w:r>
        <w:rPr>
          <w:rFonts w:hint="eastAsia" w:ascii="仿宋_GB2312" w:hAnsi="黑体" w:eastAsia="仿宋_GB2312"/>
          <w:sz w:val="32"/>
          <w:szCs w:val="32"/>
          <w:lang w:eastAsia="zh-CN"/>
        </w:rPr>
        <w:t>重性精神病患者住院治疗及生活费补助较上年增加。</w:t>
      </w:r>
    </w:p>
    <w:p w14:paraId="7883BE81">
      <w:pPr>
        <w:ind w:firstLine="640"/>
        <w:jc w:val="left"/>
        <w:rPr>
          <w:rFonts w:hint="eastAsia" w:ascii="楷体" w:hAnsi="楷体" w:eastAsia="楷体"/>
          <w:sz w:val="32"/>
          <w:szCs w:val="32"/>
        </w:rPr>
      </w:pPr>
      <w:r>
        <w:rPr>
          <w:rFonts w:hint="eastAsia" w:ascii="楷体" w:hAnsi="楷体" w:eastAsia="楷体"/>
          <w:sz w:val="32"/>
          <w:szCs w:val="32"/>
        </w:rPr>
        <w:t>（二）一般公共预算当年拨款结构情况</w:t>
      </w:r>
    </w:p>
    <w:p w14:paraId="71304436">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社会保障和就业支出支出158.49</w:t>
      </w:r>
      <w:r>
        <w:rPr>
          <w:rFonts w:hint="eastAsia" w:ascii="仿宋_GB2312" w:hAnsi="黑体" w:eastAsia="仿宋_GB2312"/>
          <w:sz w:val="32"/>
          <w:szCs w:val="32"/>
        </w:rPr>
        <w:t>万元，占</w:t>
      </w:r>
      <w:r>
        <w:rPr>
          <w:rFonts w:hint="eastAsia" w:ascii="仿宋_GB2312" w:hAnsi="黑体" w:eastAsia="仿宋_GB2312" w:cs="仿宋_GB2312"/>
          <w:sz w:val="32"/>
          <w:szCs w:val="32"/>
        </w:rPr>
        <w:t>7.</w:t>
      </w:r>
      <w:r>
        <w:rPr>
          <w:rFonts w:hint="eastAsia" w:ascii="仿宋_GB2312" w:hAnsi="黑体" w:eastAsia="仿宋_GB2312" w:cs="仿宋_GB2312"/>
          <w:sz w:val="32"/>
          <w:szCs w:val="32"/>
          <w:lang w:val="en-US" w:eastAsia="zh-CN"/>
        </w:rPr>
        <w:t>55</w:t>
      </w:r>
      <w:r>
        <w:rPr>
          <w:rFonts w:hint="eastAsia" w:ascii="仿宋_GB2312" w:hAnsi="黑体" w:eastAsia="仿宋_GB2312"/>
          <w:sz w:val="32"/>
          <w:szCs w:val="32"/>
        </w:rPr>
        <w:t>%； 卫生健康支出1860.27万元，占88.</w:t>
      </w:r>
      <w:r>
        <w:rPr>
          <w:rFonts w:hint="eastAsia" w:ascii="仿宋_GB2312" w:hAnsi="黑体" w:eastAsia="仿宋_GB2312"/>
          <w:sz w:val="32"/>
          <w:szCs w:val="32"/>
          <w:lang w:val="en-US" w:eastAsia="zh-CN"/>
        </w:rPr>
        <w:t>59</w:t>
      </w:r>
      <w:r>
        <w:rPr>
          <w:rFonts w:hint="eastAsia" w:ascii="仿宋_GB2312" w:hAnsi="黑体" w:eastAsia="仿宋_GB2312"/>
          <w:sz w:val="32"/>
          <w:szCs w:val="32"/>
        </w:rPr>
        <w:t>%； 住房保障支出81.02万元，占3.</w:t>
      </w:r>
      <w:r>
        <w:rPr>
          <w:rFonts w:hint="eastAsia" w:ascii="仿宋_GB2312" w:hAnsi="黑体" w:eastAsia="仿宋_GB2312"/>
          <w:sz w:val="32"/>
          <w:szCs w:val="32"/>
          <w:lang w:val="en-US" w:eastAsia="zh-CN"/>
        </w:rPr>
        <w:t>86</w:t>
      </w:r>
      <w:r>
        <w:rPr>
          <w:rFonts w:hint="eastAsia" w:ascii="仿宋_GB2312" w:hAnsi="黑体" w:eastAsia="仿宋_GB2312"/>
          <w:sz w:val="32"/>
          <w:szCs w:val="32"/>
        </w:rPr>
        <w:t>%。</w:t>
      </w:r>
    </w:p>
    <w:p w14:paraId="63B5B471">
      <w:pPr>
        <w:ind w:firstLine="640"/>
        <w:jc w:val="left"/>
        <w:rPr>
          <w:rFonts w:hint="eastAsia" w:ascii="楷体" w:hAnsi="楷体" w:eastAsia="楷体"/>
          <w:sz w:val="32"/>
          <w:szCs w:val="32"/>
        </w:rPr>
      </w:pPr>
      <w:r>
        <w:rPr>
          <w:rFonts w:hint="eastAsia" w:ascii="楷体" w:hAnsi="楷体" w:eastAsia="楷体"/>
          <w:sz w:val="32"/>
          <w:szCs w:val="32"/>
        </w:rPr>
        <w:t>（三）一般公共预算当年拨款具体使用情况</w:t>
      </w:r>
    </w:p>
    <w:p w14:paraId="4CD83163">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105.66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7.83</w:t>
      </w:r>
      <w:r>
        <w:rPr>
          <w:rFonts w:hint="eastAsia" w:ascii="仿宋_GB2312" w:hAnsi="黑体" w:eastAsia="仿宋_GB2312"/>
          <w:sz w:val="32"/>
          <w:szCs w:val="32"/>
        </w:rPr>
        <w:t>万元，主要是202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w:t>
      </w:r>
      <w:bookmarkStart w:id="0" w:name="OLE_LINK2"/>
      <w:r>
        <w:rPr>
          <w:rFonts w:hint="eastAsia" w:ascii="仿宋_GB2312" w:hAnsi="黑体" w:eastAsia="仿宋_GB2312"/>
          <w:sz w:val="32"/>
          <w:szCs w:val="32"/>
        </w:rPr>
        <w:t>在职人员</w:t>
      </w:r>
      <w:bookmarkEnd w:id="0"/>
      <w:r>
        <w:rPr>
          <w:rFonts w:hint="eastAsia" w:ascii="仿宋_GB2312" w:hAnsi="黑体" w:eastAsia="仿宋_GB2312"/>
          <w:sz w:val="32"/>
          <w:szCs w:val="32"/>
          <w:lang w:eastAsia="zh-CN"/>
        </w:rPr>
        <w:t>养老基数提高</w:t>
      </w:r>
      <w:r>
        <w:rPr>
          <w:rFonts w:hint="eastAsia" w:ascii="仿宋_GB2312" w:hAnsi="黑体" w:eastAsia="仿宋_GB2312"/>
          <w:sz w:val="32"/>
          <w:szCs w:val="32"/>
        </w:rPr>
        <w:t>。</w:t>
      </w:r>
    </w:p>
    <w:p w14:paraId="1D7E82A5">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社会保障和就业支出（类）行政事业单位养老支出（款）机关事业单位职业年金缴费支出（项）202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52.83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3.92</w:t>
      </w:r>
      <w:r>
        <w:rPr>
          <w:rFonts w:hint="eastAsia" w:ascii="仿宋_GB2312" w:hAnsi="黑体" w:eastAsia="仿宋_GB2312"/>
          <w:sz w:val="32"/>
          <w:szCs w:val="32"/>
        </w:rPr>
        <w:t>万元，主要是202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年在职人员</w:t>
      </w:r>
      <w:r>
        <w:rPr>
          <w:rFonts w:hint="eastAsia" w:ascii="仿宋_GB2312" w:hAnsi="黑体" w:eastAsia="仿宋_GB2312"/>
          <w:sz w:val="32"/>
          <w:szCs w:val="32"/>
          <w:lang w:eastAsia="zh-CN"/>
        </w:rPr>
        <w:t>职业年金基数提高。</w:t>
      </w:r>
    </w:p>
    <w:p w14:paraId="3F9CC70D">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（类）公共卫生（款）疾病预防控制机构（项）202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1706.03</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119.76</w:t>
      </w:r>
      <w:r>
        <w:rPr>
          <w:rFonts w:hint="eastAsia" w:ascii="仿宋_GB2312" w:hAnsi="黑体" w:eastAsia="仿宋_GB2312"/>
          <w:sz w:val="32"/>
          <w:szCs w:val="32"/>
        </w:rPr>
        <w:t>万元。原因是：</w:t>
      </w:r>
      <w:r>
        <w:rPr>
          <w:rFonts w:hint="eastAsia" w:ascii="仿宋_GB2312" w:hAnsi="黑体" w:eastAsia="仿宋_GB2312"/>
          <w:sz w:val="32"/>
          <w:szCs w:val="32"/>
          <w:lang w:eastAsia="zh-CN"/>
        </w:rPr>
        <w:t>增加了重性精神病患者住院治疗及生活费补助的预算申请</w:t>
      </w:r>
      <w:r>
        <w:rPr>
          <w:rFonts w:hint="eastAsia" w:ascii="仿宋_GB2312" w:hAnsi="黑体" w:eastAsia="仿宋_GB2312"/>
          <w:sz w:val="32"/>
          <w:szCs w:val="32"/>
        </w:rPr>
        <w:t>。</w:t>
      </w:r>
    </w:p>
    <w:p w14:paraId="3A64C6FD">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（类）公共卫生（款）重大公共卫生服务（项）202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20.63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8.22</w:t>
      </w:r>
      <w:r>
        <w:rPr>
          <w:rFonts w:hint="eastAsia" w:ascii="仿宋_GB2312" w:hAnsi="黑体" w:eastAsia="仿宋_GB2312"/>
          <w:sz w:val="32"/>
          <w:szCs w:val="32"/>
        </w:rPr>
        <w:t>万元。为上年年末结转余额。</w:t>
      </w:r>
    </w:p>
    <w:p w14:paraId="53132AFA">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 卫生健康支出</w:t>
      </w:r>
      <w:r>
        <w:rPr>
          <w:rFonts w:hint="eastAsia" w:ascii="仿宋_GB2312" w:hAnsi="黑体" w:eastAsia="仿宋_GB2312" w:cs="仿宋_GB2312"/>
          <w:sz w:val="32"/>
          <w:szCs w:val="32"/>
        </w:rPr>
        <w:t>（类）公共卫生（款）其他公共卫生支出（项）2025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0.24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减少15.</w:t>
      </w:r>
      <w:r>
        <w:rPr>
          <w:rFonts w:hint="eastAsia" w:ascii="仿宋_GB2312" w:hAnsi="黑体" w:eastAsia="仿宋_GB2312" w:cs="仿宋_GB2312"/>
          <w:sz w:val="32"/>
          <w:szCs w:val="32"/>
          <w:lang w:val="en-US" w:eastAsia="zh-CN"/>
        </w:rPr>
        <w:t>34</w:t>
      </w:r>
      <w:r>
        <w:rPr>
          <w:rFonts w:hint="eastAsia" w:ascii="仿宋_GB2312" w:hAnsi="黑体" w:eastAsia="仿宋_GB2312"/>
          <w:sz w:val="32"/>
          <w:szCs w:val="32"/>
        </w:rPr>
        <w:t>万元。为上年年末结转余额。</w:t>
      </w:r>
    </w:p>
    <w:p w14:paraId="1DFB146E">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（类）行政事业单位医疗（款）事业单位医疗（项）202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31.85</w:t>
      </w:r>
      <w:r>
        <w:rPr>
          <w:rFonts w:hint="eastAsia" w:ascii="仿宋_GB2312" w:hAnsi="黑体" w:eastAsia="仿宋_GB2312"/>
          <w:sz w:val="32"/>
          <w:szCs w:val="32"/>
        </w:rPr>
        <w:t>万元，比上年预算数减少</w:t>
      </w:r>
      <w:r>
        <w:rPr>
          <w:rFonts w:hint="eastAsia" w:ascii="仿宋_GB2312" w:hAnsi="黑体" w:eastAsia="仿宋_GB2312"/>
          <w:sz w:val="32"/>
          <w:szCs w:val="32"/>
          <w:lang w:val="en-US" w:eastAsia="zh-CN"/>
        </w:rPr>
        <w:t>6.92</w:t>
      </w:r>
      <w:r>
        <w:rPr>
          <w:rFonts w:hint="eastAsia" w:ascii="仿宋_GB2312" w:hAnsi="黑体" w:eastAsia="仿宋_GB2312"/>
          <w:sz w:val="32"/>
          <w:szCs w:val="32"/>
        </w:rPr>
        <w:t>万元。原因是</w:t>
      </w:r>
      <w:r>
        <w:rPr>
          <w:rFonts w:hint="eastAsia" w:ascii="仿宋_GB2312" w:hAnsi="黑体" w:eastAsia="仿宋_GB2312"/>
          <w:sz w:val="32"/>
          <w:szCs w:val="32"/>
          <w:lang w:eastAsia="zh-CN"/>
        </w:rPr>
        <w:t>事业单位医疗为预算一体化自动取数，系统取数少了</w:t>
      </w:r>
      <w:r>
        <w:rPr>
          <w:rFonts w:hint="eastAsia" w:ascii="仿宋_GB2312" w:hAnsi="黑体" w:eastAsia="仿宋_GB2312"/>
          <w:sz w:val="32"/>
          <w:szCs w:val="32"/>
        </w:rPr>
        <w:t>。</w:t>
      </w:r>
    </w:p>
    <w:p w14:paraId="6A93F0AB">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（类）行政事业单位医疗（款）公务员医疗补助（项）202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101.51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1.76</w:t>
      </w:r>
      <w:r>
        <w:rPr>
          <w:rFonts w:hint="eastAsia" w:ascii="仿宋_GB2312" w:hAnsi="黑体" w:eastAsia="仿宋_GB2312"/>
          <w:sz w:val="32"/>
          <w:szCs w:val="32"/>
        </w:rPr>
        <w:t>万元。原因是202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sz w:val="32"/>
          <w:szCs w:val="32"/>
          <w:lang w:eastAsia="zh-CN"/>
        </w:rPr>
        <w:t>在职人员公务员医疗补助基数提高</w:t>
      </w:r>
      <w:r>
        <w:rPr>
          <w:rFonts w:hint="eastAsia" w:ascii="仿宋_GB2312" w:hAnsi="黑体" w:eastAsia="仿宋_GB2312"/>
          <w:sz w:val="32"/>
          <w:szCs w:val="32"/>
        </w:rPr>
        <w:t>。</w:t>
      </w:r>
    </w:p>
    <w:p w14:paraId="0DED5AD3">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（类）住房改革支出（款）住房公积金（项）202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81.02</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8.12</w:t>
      </w:r>
      <w:r>
        <w:rPr>
          <w:rFonts w:hint="eastAsia" w:ascii="仿宋_GB2312" w:hAnsi="黑体" w:eastAsia="仿宋_GB2312"/>
          <w:sz w:val="32"/>
          <w:szCs w:val="32"/>
        </w:rPr>
        <w:t>万元。原因是202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w:t>
      </w:r>
      <w:r>
        <w:rPr>
          <w:rFonts w:hint="eastAsia" w:ascii="仿宋_GB2312" w:hAnsi="黑体" w:eastAsia="仿宋_GB2312"/>
          <w:sz w:val="32"/>
          <w:szCs w:val="32"/>
          <w:lang w:eastAsia="zh-CN"/>
        </w:rPr>
        <w:t>在职人员住房公积金基数提高</w:t>
      </w:r>
      <w:r>
        <w:rPr>
          <w:rFonts w:hint="eastAsia" w:ascii="仿宋_GB2312" w:hAnsi="黑体" w:eastAsia="仿宋_GB2312"/>
          <w:sz w:val="32"/>
          <w:szCs w:val="32"/>
        </w:rPr>
        <w:t>。</w:t>
      </w:r>
    </w:p>
    <w:p w14:paraId="14E93BB0">
      <w:pPr>
        <w:ind w:firstLine="640" w:firstLineChars="200"/>
        <w:rPr>
          <w:rFonts w:hint="eastAsia" w:ascii="黑体" w:hAnsi="黑体" w:eastAsia="黑体"/>
          <w:sz w:val="32"/>
          <w:szCs w:val="32"/>
        </w:rPr>
      </w:pPr>
      <w:r>
        <w:rPr>
          <w:rFonts w:hint="eastAsia" w:ascii="黑体" w:hAnsi="黑体" w:eastAsia="黑体"/>
          <w:sz w:val="32"/>
          <w:szCs w:val="32"/>
        </w:rPr>
        <w:t>三、关于三亚市皮肤性病与精神卫生防治中心202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年一般公共预算基本支出情况说明</w:t>
      </w:r>
    </w:p>
    <w:p w14:paraId="52A38C9A">
      <w:pPr>
        <w:ind w:firstLine="640" w:firstLineChars="200"/>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1193.52</w:t>
      </w:r>
      <w:r>
        <w:rPr>
          <w:rFonts w:hint="eastAsia" w:ascii="仿宋_GB2312" w:hAnsi="黑体" w:eastAsia="仿宋_GB2312"/>
          <w:sz w:val="32"/>
          <w:szCs w:val="32"/>
        </w:rPr>
        <w:t>万元，其中：</w:t>
      </w:r>
    </w:p>
    <w:p w14:paraId="6755DC97">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1112.94</w:t>
      </w:r>
      <w:r>
        <w:rPr>
          <w:rFonts w:hint="eastAsia" w:ascii="仿宋_GB2312" w:hAnsi="黑体" w:eastAsia="仿宋_GB2312"/>
          <w:sz w:val="32"/>
          <w:szCs w:val="32"/>
        </w:rPr>
        <w:t>万元，主要包括：基本工资、津贴补贴、奖金、社会保障缴费、住房公积金、其他工资福利支出等</w:t>
      </w:r>
      <w:r>
        <w:rPr>
          <w:rFonts w:hint="eastAsia" w:ascii="仿宋_GB2312" w:hAnsi="黑体" w:eastAsia="仿宋_GB2312"/>
          <w:sz w:val="32"/>
          <w:szCs w:val="32"/>
          <w:lang w:eastAsia="zh-CN"/>
        </w:rPr>
        <w:t>。</w:t>
      </w:r>
    </w:p>
    <w:p w14:paraId="63FC753B">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80.58</w:t>
      </w:r>
      <w:r>
        <w:rPr>
          <w:rFonts w:hint="eastAsia" w:ascii="仿宋_GB2312" w:hAnsi="黑体" w:eastAsia="仿宋_GB2312"/>
          <w:sz w:val="32"/>
          <w:szCs w:val="32"/>
        </w:rPr>
        <w:t>万元，主要包括：办公费、邮电费、福利费、公务用车运行维护费、其他商品和服务支出等</w:t>
      </w:r>
      <w:r>
        <w:rPr>
          <w:rFonts w:hint="eastAsia" w:ascii="仿宋_GB2312" w:hAnsi="黑体" w:eastAsia="仿宋_GB2312"/>
          <w:sz w:val="32"/>
          <w:szCs w:val="32"/>
          <w:lang w:eastAsia="zh-CN"/>
        </w:rPr>
        <w:t>。</w:t>
      </w:r>
    </w:p>
    <w:p w14:paraId="672A333F">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14:paraId="58FCD76B">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2.13</w:t>
      </w:r>
      <w:r>
        <w:rPr>
          <w:rFonts w:hint="eastAsia" w:ascii="仿宋_GB2312" w:hAnsi="黑体" w:eastAsia="仿宋_GB2312"/>
          <w:sz w:val="32"/>
          <w:szCs w:val="32"/>
        </w:rPr>
        <w:t>万元，其中：</w:t>
      </w:r>
    </w:p>
    <w:p w14:paraId="76E11469">
      <w:pPr>
        <w:ind w:firstLine="630"/>
        <w:rPr>
          <w:rFonts w:hint="eastAsia" w:ascii="仿宋_GB2312" w:hAnsi="黑体" w:eastAsia="仿宋_GB2312" w:cs="仿宋_GB2312"/>
          <w:sz w:val="32"/>
          <w:szCs w:val="32"/>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lang w:val="en-US" w:eastAsia="zh-CN"/>
        </w:rPr>
        <w:t>2.13</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2.13</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与上年相比减少了1.17万元，降低了35.45%。公务车保有量2辆，计划购置0辆；公务接待费0万元，较上年减少0.61万元，降低100%。（计划接待0批次，每批次0人）。</w:t>
      </w:r>
    </w:p>
    <w:p w14:paraId="33D8F99B">
      <w:pPr>
        <w:ind w:firstLine="640"/>
        <w:rPr>
          <w:rFonts w:ascii="仿宋_GB2312" w:hAnsi="黑体" w:eastAsia="仿宋_GB2312" w:cs="Times New Roman"/>
          <w:sz w:val="32"/>
          <w:szCs w:val="32"/>
        </w:rPr>
      </w:pPr>
      <w:r>
        <w:rPr>
          <w:rFonts w:hint="eastAsia" w:ascii="仿宋_GB2312" w:hAnsi="黑体" w:eastAsia="仿宋_GB2312"/>
          <w:sz w:val="32"/>
          <w:szCs w:val="32"/>
        </w:rPr>
        <w:t>（二）三亚市皮肤性病与精神卫生防治中心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（我单位无此经费申请）</w:t>
      </w:r>
      <w:r>
        <w:rPr>
          <w:rFonts w:hint="eastAsia" w:ascii="仿宋_GB2312" w:hAnsi="黑体" w:eastAsia="仿宋_GB2312"/>
          <w:sz w:val="32"/>
          <w:szCs w:val="32"/>
        </w:rPr>
        <w:t>其中：</w:t>
      </w:r>
    </w:p>
    <w:p w14:paraId="25EC73B8">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rPr>
        <w:t>三亚外事办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14:paraId="7B202D76">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cs="Times New Roman"/>
          <w:sz w:val="32"/>
          <w:shd w:val="clear" w:color="auto" w:fill="FFFFFF"/>
        </w:rPr>
        <w:t>政府性基金预算当年拨款情况说明</w:t>
      </w:r>
    </w:p>
    <w:p w14:paraId="1C7CFCFC">
      <w:pPr>
        <w:ind w:firstLine="640"/>
        <w:jc w:val="left"/>
        <w:rPr>
          <w:rFonts w:hint="eastAsia" w:ascii="楷体" w:hAnsi="楷体" w:eastAsia="楷体"/>
          <w:sz w:val="32"/>
          <w:szCs w:val="32"/>
        </w:rPr>
      </w:pPr>
      <w:r>
        <w:rPr>
          <w:rFonts w:hint="eastAsia" w:ascii="楷体" w:hAnsi="楷体" w:eastAsia="楷体"/>
          <w:sz w:val="32"/>
          <w:szCs w:val="32"/>
        </w:rPr>
        <w:t>（一）政府性基金预算当年规模变化情况</w:t>
      </w:r>
    </w:p>
    <w:p w14:paraId="0201FF6E">
      <w:pPr>
        <w:ind w:firstLine="640" w:firstLineChars="200"/>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增加0</w:t>
      </w:r>
      <w:r>
        <w:rPr>
          <w:rFonts w:hint="eastAsia" w:ascii="仿宋_GB2312" w:hAnsi="黑体" w:eastAsia="仿宋_GB2312"/>
          <w:sz w:val="32"/>
          <w:szCs w:val="32"/>
        </w:rPr>
        <w:t>万元。</w:t>
      </w:r>
    </w:p>
    <w:p w14:paraId="21B0D510">
      <w:pPr>
        <w:ind w:firstLine="640"/>
        <w:jc w:val="left"/>
        <w:rPr>
          <w:rFonts w:hint="eastAsia" w:ascii="楷体" w:hAnsi="楷体" w:eastAsia="楷体"/>
          <w:sz w:val="32"/>
          <w:szCs w:val="32"/>
        </w:rPr>
      </w:pPr>
      <w:r>
        <w:rPr>
          <w:rFonts w:hint="eastAsia" w:ascii="楷体" w:hAnsi="楷体" w:eastAsia="楷体"/>
          <w:sz w:val="32"/>
          <w:szCs w:val="32"/>
        </w:rPr>
        <w:t>（二）政府性基金预算当年拨款结构情况</w:t>
      </w:r>
    </w:p>
    <w:p w14:paraId="17EA7FD7">
      <w:pPr>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本中心无政府性基金预算收入和支出。</w:t>
      </w:r>
    </w:p>
    <w:p w14:paraId="1A3707FD">
      <w:pPr>
        <w:ind w:firstLine="640"/>
        <w:jc w:val="left"/>
        <w:rPr>
          <w:rFonts w:hint="eastAsia" w:ascii="楷体" w:hAnsi="楷体" w:eastAsia="楷体"/>
          <w:sz w:val="32"/>
          <w:szCs w:val="32"/>
        </w:rPr>
      </w:pPr>
      <w:r>
        <w:rPr>
          <w:rFonts w:hint="eastAsia" w:ascii="楷体" w:hAnsi="楷体" w:eastAsia="楷体"/>
          <w:sz w:val="32"/>
          <w:szCs w:val="32"/>
        </w:rPr>
        <w:t>（三）政府性基金预算当年拨款具体使用情况</w:t>
      </w:r>
    </w:p>
    <w:p w14:paraId="4C3A472E">
      <w:pPr>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本中心无政府性基金预算收入和支出。</w:t>
      </w:r>
    </w:p>
    <w:p w14:paraId="5C32A1B9">
      <w:pPr>
        <w:numPr>
          <w:ilvl w:val="0"/>
          <w:numId w:val="6"/>
        </w:numPr>
        <w:spacing w:line="560" w:lineRule="exact"/>
        <w:ind w:firstLine="640" w:firstLineChars="200"/>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14:paraId="1AC9516D">
      <w:pPr>
        <w:spacing w:line="560" w:lineRule="exact"/>
        <w:ind w:firstLine="640" w:firstLineChars="200"/>
        <w:rPr>
          <w:rFonts w:hint="eastAsia" w:ascii="仿宋_GB2312" w:hAnsi="黑体" w:eastAsia="仿宋_GB2312" w:cs="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万元，比上年预算数</w:t>
      </w:r>
      <w:r>
        <w:rPr>
          <w:rFonts w:hint="eastAsia" w:ascii="仿宋_GB2312" w:hAnsi="黑体" w:eastAsia="仿宋_GB2312" w:cs="仿宋_GB2312"/>
          <w:sz w:val="32"/>
          <w:szCs w:val="32"/>
          <w:u w:val="none"/>
        </w:rPr>
        <w:t>增加</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p>
    <w:p w14:paraId="72C99A7B">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七</w:t>
      </w:r>
      <w:r>
        <w:rPr>
          <w:rFonts w:hint="eastAsia" w:ascii="黑体" w:hAnsi="黑体" w:eastAsia="黑体" w:cs="Times New Roman"/>
          <w:sz w:val="32"/>
          <w:shd w:val="clear" w:color="auto" w:fill="FFFFFF"/>
        </w:rPr>
        <w:t>、关于</w:t>
      </w:r>
      <w:r>
        <w:rPr>
          <w:rFonts w:hint="eastAsia" w:ascii="黑体" w:hAnsi="黑体" w:eastAsia="黑体"/>
          <w:sz w:val="32"/>
          <w:szCs w:val="32"/>
        </w:rPr>
        <w:t>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cs="Times New Roman"/>
          <w:sz w:val="32"/>
          <w:shd w:val="clear" w:color="auto" w:fill="FFFFFF"/>
        </w:rPr>
        <w:t>收支预算情况的总体说明</w:t>
      </w:r>
    </w:p>
    <w:p w14:paraId="3B385AAB">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支出包括：社会保障和就业支出、卫生健康支出和住房保障支出。三亚市皮肤性病与精神卫生防治中心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2,099.78</w:t>
      </w:r>
      <w:r>
        <w:rPr>
          <w:rFonts w:hint="eastAsia" w:ascii="仿宋_GB2312" w:hAnsi="黑体" w:eastAsia="仿宋_GB2312"/>
          <w:sz w:val="32"/>
          <w:szCs w:val="32"/>
        </w:rPr>
        <w:t>万元。</w:t>
      </w:r>
    </w:p>
    <w:p w14:paraId="7BFB20DE">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八</w:t>
      </w:r>
      <w:r>
        <w:rPr>
          <w:rFonts w:hint="eastAsia" w:ascii="黑体" w:hAnsi="黑体" w:eastAsia="黑体" w:cs="Times New Roman"/>
          <w:sz w:val="32"/>
          <w:shd w:val="clear" w:color="auto" w:fill="FFFFFF"/>
        </w:rPr>
        <w:t>、关于</w:t>
      </w:r>
      <w:r>
        <w:rPr>
          <w:rFonts w:hint="eastAsia" w:ascii="黑体" w:hAnsi="黑体" w:eastAsia="黑体"/>
          <w:sz w:val="32"/>
          <w:szCs w:val="32"/>
        </w:rPr>
        <w:t>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cs="Times New Roman"/>
          <w:sz w:val="32"/>
          <w:shd w:val="clear" w:color="auto" w:fill="FFFFFF"/>
        </w:rPr>
        <w:t>收入预算情况说明</w:t>
      </w:r>
    </w:p>
    <w:p w14:paraId="23FC2F32">
      <w:pPr>
        <w:ind w:firstLine="640" w:firstLineChars="200"/>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2,099.78</w:t>
      </w:r>
      <w:r>
        <w:rPr>
          <w:rFonts w:hint="eastAsia" w:ascii="仿宋_GB2312" w:hAnsi="黑体" w:eastAsia="仿宋_GB2312" w:cs="仿宋_GB2312"/>
          <w:sz w:val="32"/>
          <w:szCs w:val="32"/>
        </w:rPr>
        <w:t>万</w:t>
      </w:r>
      <w:r>
        <w:rPr>
          <w:rFonts w:hint="eastAsia" w:ascii="仿宋_GB2312" w:hAnsi="黑体" w:eastAsia="仿宋_GB2312"/>
          <w:sz w:val="32"/>
          <w:szCs w:val="32"/>
        </w:rPr>
        <w:t>元，其中：上年结转</w:t>
      </w:r>
      <w:r>
        <w:rPr>
          <w:rFonts w:hint="eastAsia" w:ascii="仿宋_GB2312" w:hAnsi="黑体" w:eastAsia="仿宋_GB2312" w:cs="仿宋_GB2312"/>
          <w:sz w:val="32"/>
          <w:szCs w:val="32"/>
          <w:lang w:val="en-US" w:eastAsia="zh-CN"/>
        </w:rPr>
        <w:t>20.87</w:t>
      </w:r>
      <w:r>
        <w:rPr>
          <w:rFonts w:hint="eastAsia" w:ascii="仿宋_GB2312" w:hAnsi="黑体" w:eastAsia="仿宋_GB2312"/>
          <w:sz w:val="32"/>
          <w:szCs w:val="32"/>
        </w:rPr>
        <w:t>万元，占</w:t>
      </w: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00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2078.91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99.00</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增加了</w:t>
      </w:r>
      <w:r>
        <w:rPr>
          <w:rFonts w:hint="eastAsia" w:ascii="仿宋_GB2312" w:hAnsi="黑体" w:eastAsia="仿宋_GB2312" w:cs="仿宋_GB2312"/>
          <w:sz w:val="32"/>
          <w:szCs w:val="32"/>
          <w:lang w:val="en-US" w:eastAsia="zh-CN"/>
        </w:rPr>
        <w:t>127.11</w:t>
      </w:r>
      <w:r>
        <w:rPr>
          <w:rFonts w:hint="eastAsia" w:ascii="仿宋_GB2312" w:hAnsi="黑体" w:eastAsia="仿宋_GB2312"/>
          <w:sz w:val="32"/>
          <w:szCs w:val="32"/>
        </w:rPr>
        <w:t>万元，主要是:1.202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年在职人员</w:t>
      </w:r>
      <w:r>
        <w:rPr>
          <w:rFonts w:hint="eastAsia" w:ascii="仿宋_GB2312" w:hAnsi="黑体" w:eastAsia="仿宋_GB2312"/>
          <w:sz w:val="32"/>
          <w:szCs w:val="32"/>
          <w:lang w:eastAsia="zh-CN"/>
        </w:rPr>
        <w:t>社保和公积金基数提高</w:t>
      </w:r>
      <w:r>
        <w:rPr>
          <w:rFonts w:hint="eastAsia" w:ascii="仿宋_GB2312" w:hAnsi="黑体" w:eastAsia="仿宋_GB2312"/>
          <w:sz w:val="32"/>
          <w:szCs w:val="32"/>
        </w:rPr>
        <w:t>，</w:t>
      </w:r>
      <w:r>
        <w:rPr>
          <w:rFonts w:hint="eastAsia" w:ascii="仿宋_GB2312" w:hAnsi="黑体" w:eastAsia="仿宋_GB2312"/>
          <w:sz w:val="32"/>
          <w:szCs w:val="32"/>
          <w:lang w:eastAsia="zh-CN"/>
        </w:rPr>
        <w:t>增加</w:t>
      </w:r>
      <w:r>
        <w:rPr>
          <w:rFonts w:hint="eastAsia" w:ascii="仿宋_GB2312" w:hAnsi="黑体" w:eastAsia="仿宋_GB2312"/>
          <w:sz w:val="32"/>
          <w:szCs w:val="32"/>
        </w:rPr>
        <w:t>了社会保障和就业支出经费</w:t>
      </w:r>
      <w:r>
        <w:rPr>
          <w:rFonts w:hint="eastAsia" w:ascii="仿宋_GB2312" w:hAnsi="黑体" w:eastAsia="仿宋_GB2312"/>
          <w:sz w:val="32"/>
          <w:szCs w:val="32"/>
          <w:lang w:eastAsia="zh-CN"/>
        </w:rPr>
        <w:t>及住房保障经费</w:t>
      </w:r>
      <w:r>
        <w:rPr>
          <w:rFonts w:hint="eastAsia" w:ascii="仿宋_GB2312" w:hAnsi="黑体" w:eastAsia="仿宋_GB2312"/>
          <w:sz w:val="32"/>
          <w:szCs w:val="32"/>
        </w:rPr>
        <w:t>的申请；2.</w:t>
      </w:r>
      <w:r>
        <w:rPr>
          <w:rFonts w:hint="eastAsia" w:ascii="仿宋_GB2312" w:hAnsi="黑体" w:eastAsia="仿宋_GB2312"/>
          <w:sz w:val="32"/>
          <w:szCs w:val="32"/>
          <w:lang w:eastAsia="zh-CN"/>
        </w:rPr>
        <w:t>重性精神病患者住院治疗及生活费补助较上年增加。</w:t>
      </w:r>
    </w:p>
    <w:p w14:paraId="7753775A">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九</w:t>
      </w:r>
      <w:r>
        <w:rPr>
          <w:rFonts w:hint="eastAsia" w:ascii="黑体" w:hAnsi="黑体" w:eastAsia="黑体" w:cs="Times New Roman"/>
          <w:sz w:val="32"/>
          <w:shd w:val="clear" w:color="auto" w:fill="FFFFFF"/>
        </w:rPr>
        <w:t>、关于</w:t>
      </w:r>
      <w:r>
        <w:rPr>
          <w:rFonts w:hint="eastAsia" w:ascii="黑体" w:hAnsi="黑体" w:eastAsia="黑体"/>
          <w:sz w:val="32"/>
          <w:szCs w:val="32"/>
        </w:rPr>
        <w:t>三亚市皮肤性病与精神卫生防治中心202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cs="Times New Roman"/>
          <w:sz w:val="32"/>
          <w:shd w:val="clear" w:color="auto" w:fill="FFFFFF"/>
        </w:rPr>
        <w:t>支出预算情况说明</w:t>
      </w:r>
    </w:p>
    <w:p w14:paraId="061F7CAC">
      <w:pPr>
        <w:ind w:firstLine="640" w:firstLineChars="200"/>
        <w:rPr>
          <w:rFonts w:ascii="仿宋_GB2312" w:hAnsi="黑体" w:eastAsia="仿宋_GB2312"/>
          <w:sz w:val="32"/>
          <w:szCs w:val="32"/>
        </w:rPr>
      </w:pPr>
      <w:r>
        <w:rPr>
          <w:rFonts w:hint="eastAsia" w:ascii="仿宋_GB2312" w:hAnsi="黑体" w:eastAsia="仿宋_GB2312"/>
          <w:sz w:val="32"/>
          <w:szCs w:val="32"/>
        </w:rPr>
        <w:t>三亚市皮肤性病与精神卫生防治中心</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年支出预算</w:t>
      </w:r>
      <w:r>
        <w:rPr>
          <w:rFonts w:hint="eastAsia" w:ascii="仿宋_GB2312" w:hAnsi="黑体" w:eastAsia="仿宋_GB2312" w:cs="仿宋_GB2312"/>
          <w:sz w:val="32"/>
          <w:szCs w:val="32"/>
        </w:rPr>
        <w:t>2099.78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1,193.52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56.84</w:t>
      </w:r>
      <w:r>
        <w:rPr>
          <w:rFonts w:hint="eastAsia" w:ascii="仿宋_GB2312" w:hAnsi="黑体" w:eastAsia="仿宋_GB2312"/>
          <w:sz w:val="32"/>
          <w:szCs w:val="32"/>
        </w:rPr>
        <w:t>%；项目支出</w:t>
      </w:r>
      <w:r>
        <w:rPr>
          <w:rFonts w:hint="eastAsia" w:ascii="仿宋_GB2312" w:hAnsi="黑体" w:eastAsia="仿宋_GB2312" w:cs="仿宋_GB2312"/>
          <w:sz w:val="32"/>
          <w:szCs w:val="32"/>
        </w:rPr>
        <w:t>906.26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43.16</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增加了</w:t>
      </w:r>
      <w:r>
        <w:rPr>
          <w:rFonts w:hint="eastAsia" w:ascii="仿宋_GB2312" w:hAnsi="黑体" w:eastAsia="仿宋_GB2312" w:cs="仿宋_GB2312"/>
          <w:sz w:val="32"/>
          <w:szCs w:val="32"/>
          <w:lang w:val="en-US" w:eastAsia="zh-CN"/>
        </w:rPr>
        <w:t>127.11</w:t>
      </w:r>
      <w:r>
        <w:rPr>
          <w:rFonts w:hint="eastAsia" w:ascii="仿宋_GB2312" w:hAnsi="黑体" w:eastAsia="仿宋_GB2312"/>
          <w:sz w:val="32"/>
          <w:szCs w:val="32"/>
        </w:rPr>
        <w:t>万元，主要是:1.202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年在职人员</w:t>
      </w:r>
      <w:r>
        <w:rPr>
          <w:rFonts w:hint="eastAsia" w:ascii="仿宋_GB2312" w:hAnsi="黑体" w:eastAsia="仿宋_GB2312"/>
          <w:sz w:val="32"/>
          <w:szCs w:val="32"/>
          <w:lang w:eastAsia="zh-CN"/>
        </w:rPr>
        <w:t>社保和公积金基数提高</w:t>
      </w:r>
      <w:r>
        <w:rPr>
          <w:rFonts w:hint="eastAsia" w:ascii="仿宋_GB2312" w:hAnsi="黑体" w:eastAsia="仿宋_GB2312"/>
          <w:sz w:val="32"/>
          <w:szCs w:val="32"/>
        </w:rPr>
        <w:t>，</w:t>
      </w:r>
      <w:r>
        <w:rPr>
          <w:rFonts w:hint="eastAsia" w:ascii="仿宋_GB2312" w:hAnsi="黑体" w:eastAsia="仿宋_GB2312"/>
          <w:sz w:val="32"/>
          <w:szCs w:val="32"/>
          <w:lang w:eastAsia="zh-CN"/>
        </w:rPr>
        <w:t>增加</w:t>
      </w:r>
      <w:r>
        <w:rPr>
          <w:rFonts w:hint="eastAsia" w:ascii="仿宋_GB2312" w:hAnsi="黑体" w:eastAsia="仿宋_GB2312"/>
          <w:sz w:val="32"/>
          <w:szCs w:val="32"/>
        </w:rPr>
        <w:t>了社会保障和就业支出经费</w:t>
      </w:r>
      <w:r>
        <w:rPr>
          <w:rFonts w:hint="eastAsia" w:ascii="仿宋_GB2312" w:hAnsi="黑体" w:eastAsia="仿宋_GB2312"/>
          <w:sz w:val="32"/>
          <w:szCs w:val="32"/>
          <w:lang w:eastAsia="zh-CN"/>
        </w:rPr>
        <w:t>及住房保障经费</w:t>
      </w:r>
      <w:r>
        <w:rPr>
          <w:rFonts w:hint="eastAsia" w:ascii="仿宋_GB2312" w:hAnsi="黑体" w:eastAsia="仿宋_GB2312"/>
          <w:sz w:val="32"/>
          <w:szCs w:val="32"/>
        </w:rPr>
        <w:t>的申请；2.</w:t>
      </w:r>
      <w:r>
        <w:rPr>
          <w:rFonts w:hint="eastAsia" w:ascii="仿宋_GB2312" w:hAnsi="黑体" w:eastAsia="仿宋_GB2312"/>
          <w:sz w:val="32"/>
          <w:szCs w:val="32"/>
          <w:lang w:eastAsia="zh-CN"/>
        </w:rPr>
        <w:t>重性精神病患者住院治疗及生活费补助较上</w:t>
      </w:r>
      <w:bookmarkStart w:id="1" w:name="_GoBack"/>
      <w:bookmarkEnd w:id="1"/>
      <w:r>
        <w:rPr>
          <w:rFonts w:hint="eastAsia" w:ascii="仿宋_GB2312" w:hAnsi="黑体" w:eastAsia="仿宋_GB2312"/>
          <w:sz w:val="32"/>
          <w:szCs w:val="32"/>
          <w:lang w:eastAsia="zh-CN"/>
        </w:rPr>
        <w:t>年增加</w:t>
      </w:r>
      <w:r>
        <w:rPr>
          <w:rFonts w:hint="eastAsia" w:ascii="仿宋_GB2312" w:hAnsi="黑体" w:eastAsia="仿宋_GB2312"/>
          <w:sz w:val="32"/>
          <w:szCs w:val="32"/>
        </w:rPr>
        <w:t>。</w:t>
      </w:r>
      <w:r>
        <w:rPr>
          <w:rFonts w:hint="eastAsia" w:ascii="仿宋_GB2312" w:hAnsi="黑体" w:eastAsia="仿宋_GB2312"/>
          <w:sz w:val="32"/>
          <w:szCs w:val="32"/>
          <w:lang w:val="en-US" w:eastAsia="zh-CN"/>
        </w:rPr>
        <w:t>其中委托业务费预算总额</w:t>
      </w:r>
      <w:r>
        <w:rPr>
          <w:rFonts w:hint="eastAsia" w:ascii="仿宋_GB2312" w:hAnsi="黑体" w:eastAsia="仿宋_GB2312" w:cs="仿宋_GB2312"/>
          <w:sz w:val="32"/>
          <w:szCs w:val="32"/>
          <w:lang w:val="en-US" w:eastAsia="zh-CN"/>
        </w:rPr>
        <w:t>0.24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比上年预算数增加</w:t>
      </w:r>
      <w:r>
        <w:rPr>
          <w:rFonts w:hint="eastAsia" w:ascii="仿宋_GB2312" w:hAnsi="黑体" w:eastAsia="仿宋_GB2312" w:cs="仿宋_GB2312"/>
          <w:sz w:val="32"/>
          <w:szCs w:val="32"/>
          <w:lang w:val="en-US" w:eastAsia="zh-CN"/>
        </w:rPr>
        <w:t>0.24</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增长了100%。</w:t>
      </w:r>
    </w:p>
    <w:p w14:paraId="78665DA5">
      <w:p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十</w:t>
      </w:r>
      <w:r>
        <w:rPr>
          <w:rFonts w:hint="eastAsia" w:ascii="黑体" w:hAnsi="黑体" w:eastAsia="黑体" w:cs="Times New Roman"/>
          <w:sz w:val="32"/>
          <w:shd w:val="clear" w:color="auto" w:fill="FFFFFF"/>
        </w:rPr>
        <w:t>、其他重要事项的情况说明</w:t>
      </w:r>
    </w:p>
    <w:p w14:paraId="0A238BC4">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14:paraId="10B58565">
      <w:pPr>
        <w:ind w:firstLine="960" w:firstLineChars="300"/>
        <w:rPr>
          <w:rFonts w:ascii="仿宋_GB2312" w:hAnsi="黑体" w:eastAsia="仿宋_GB2312" w:cs="仿宋_GB2312"/>
          <w:sz w:val="32"/>
          <w:szCs w:val="32"/>
        </w:rPr>
      </w:pPr>
      <w:r>
        <w:rPr>
          <w:rFonts w:hint="eastAsia" w:ascii="仿宋_GB2312" w:hAnsi="黑体" w:eastAsia="仿宋_GB2312" w:cs="仿宋_GB2312"/>
          <w:sz w:val="32"/>
          <w:szCs w:val="32"/>
        </w:rPr>
        <w:t>本中心为全额拨款事业单位，无机关运行经费。</w:t>
      </w:r>
    </w:p>
    <w:p w14:paraId="1ECB2718">
      <w:pPr>
        <w:ind w:firstLine="640" w:firstLineChars="200"/>
        <w:rPr>
          <w:rFonts w:hint="eastAsia" w:ascii="楷体" w:hAnsi="楷体" w:eastAsia="楷体"/>
          <w:sz w:val="32"/>
          <w:szCs w:val="32"/>
        </w:rPr>
      </w:pPr>
      <w:r>
        <w:rPr>
          <w:rFonts w:hint="eastAsia" w:ascii="楷体" w:hAnsi="楷体" w:eastAsia="楷体"/>
          <w:sz w:val="32"/>
          <w:szCs w:val="32"/>
        </w:rPr>
        <w:t>（二）政府采购情况</w:t>
      </w:r>
    </w:p>
    <w:p w14:paraId="72A78E6B">
      <w:pPr>
        <w:ind w:firstLine="640"/>
        <w:rPr>
          <w:rFonts w:ascii="仿宋_GB2312" w:hAnsi="黑体" w:eastAsia="仿宋_GB2312"/>
          <w:sz w:val="32"/>
          <w:szCs w:val="32"/>
        </w:rPr>
      </w:pPr>
      <w:r>
        <w:rPr>
          <w:rFonts w:hint="eastAsia" w:ascii="仿宋_GB2312" w:hAnsi="黑体" w:eastAsia="仿宋_GB2312" w:cs="仿宋_GB2312"/>
          <w:sz w:val="32"/>
          <w:szCs w:val="32"/>
        </w:rPr>
        <w:t>本中心202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年无政府采购项目。</w:t>
      </w:r>
    </w:p>
    <w:p w14:paraId="210FA2BF">
      <w:pPr>
        <w:ind w:firstLine="640" w:firstLineChars="200"/>
        <w:rPr>
          <w:rFonts w:hint="eastAsia" w:ascii="楷体" w:hAnsi="楷体" w:eastAsia="楷体"/>
          <w:sz w:val="32"/>
          <w:szCs w:val="32"/>
        </w:rPr>
      </w:pPr>
      <w:r>
        <w:rPr>
          <w:rFonts w:hint="eastAsia" w:ascii="楷体" w:hAnsi="楷体" w:eastAsia="楷体"/>
          <w:sz w:val="32"/>
          <w:szCs w:val="32"/>
        </w:rPr>
        <w:t>（三）国有资产占有使用情况</w:t>
      </w:r>
    </w:p>
    <w:p w14:paraId="6FE3473C">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年12月31日，三亚市皮肤性病与精神卫生防治中心</w:t>
      </w:r>
      <w:r>
        <w:rPr>
          <w:rFonts w:hint="eastAsia" w:ascii="仿宋_GB2312" w:hAnsi="黑体" w:eastAsia="仿宋_GB2312" w:cs="仿宋_GB2312"/>
          <w:sz w:val="32"/>
          <w:szCs w:val="32"/>
        </w:rPr>
        <w:t>共有车辆2辆，其中，领导干部用车0辆，机要通信应急用车0辆、一般执法执勤用车0辆、特种专业技术用车0辆、其他用车2辆。单位价值100万元以上设备0台（套）。</w:t>
      </w:r>
    </w:p>
    <w:p w14:paraId="7D30BE6E">
      <w:pPr>
        <w:ind w:firstLine="640" w:firstLineChars="200"/>
        <w:rPr>
          <w:rFonts w:hint="eastAsia" w:ascii="楷体" w:hAnsi="楷体" w:eastAsia="楷体"/>
          <w:sz w:val="32"/>
          <w:szCs w:val="32"/>
        </w:rPr>
      </w:pPr>
      <w:r>
        <w:rPr>
          <w:rFonts w:hint="eastAsia" w:ascii="楷体" w:hAnsi="楷体" w:eastAsia="楷体"/>
          <w:sz w:val="32"/>
          <w:szCs w:val="32"/>
        </w:rPr>
        <w:t>（四）绩效目标设置情况</w:t>
      </w:r>
    </w:p>
    <w:p w14:paraId="5206890E">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年三亚市皮肤性病与精神卫生防治中心</w:t>
      </w:r>
      <w:r>
        <w:rPr>
          <w:rFonts w:hint="eastAsia" w:ascii="仿宋_GB2312" w:hAnsi="黑体" w:eastAsia="仿宋_GB2312" w:cs="仿宋_GB2312"/>
          <w:sz w:val="32"/>
          <w:szCs w:val="32"/>
        </w:rPr>
        <w:t>1</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2078.91</w:t>
      </w:r>
      <w:r>
        <w:rPr>
          <w:rFonts w:hint="eastAsia" w:ascii="仿宋_GB2312" w:hAnsi="黑体" w:eastAsia="仿宋_GB2312"/>
          <w:sz w:val="32"/>
          <w:szCs w:val="32"/>
        </w:rPr>
        <w:t>万元。</w:t>
      </w:r>
    </w:p>
    <w:p w14:paraId="5FC4CB1B">
      <w:pPr>
        <w:ind w:firstLine="640" w:firstLineChars="200"/>
        <w:rPr>
          <w:rFonts w:ascii="仿宋_GB2312" w:hAnsi="黑体" w:eastAsia="仿宋_GB2312"/>
          <w:sz w:val="32"/>
          <w:szCs w:val="32"/>
        </w:rPr>
      </w:pPr>
      <w:r>
        <w:rPr>
          <w:rFonts w:hint="eastAsia" w:ascii="仿宋_GB2312" w:hAnsi="黑体" w:eastAsia="仿宋_GB2312"/>
          <w:sz w:val="32"/>
          <w:szCs w:val="32"/>
        </w:rPr>
        <w:t>其中，重点项目预算绩效情况：</w:t>
      </w:r>
    </w:p>
    <w:p w14:paraId="1BB0AFAA">
      <w:pPr>
        <w:numPr>
          <w:ilvl w:val="0"/>
          <w:numId w:val="7"/>
        </w:numPr>
        <w:ind w:firstLine="640" w:firstLineChars="200"/>
        <w:rPr>
          <w:rFonts w:ascii="仿宋_GB2312" w:hAnsi="黑体" w:eastAsia="仿宋_GB2312"/>
          <w:sz w:val="32"/>
          <w:szCs w:val="32"/>
        </w:rPr>
      </w:pPr>
      <w:r>
        <w:rPr>
          <w:rFonts w:hint="eastAsia" w:ascii="仿宋_GB2312" w:hAnsi="黑体" w:eastAsia="仿宋_GB2312"/>
          <w:sz w:val="32"/>
          <w:szCs w:val="32"/>
        </w:rPr>
        <w:t>疾病监测防治项目，预算安排</w:t>
      </w:r>
      <w:r>
        <w:rPr>
          <w:rFonts w:hint="eastAsia" w:ascii="仿宋_GB2312" w:hAnsi="黑体" w:eastAsia="仿宋_GB2312"/>
          <w:sz w:val="32"/>
          <w:szCs w:val="32"/>
          <w:lang w:val="en-US" w:eastAsia="zh-CN"/>
        </w:rPr>
        <w:t>851.76</w:t>
      </w:r>
      <w:r>
        <w:rPr>
          <w:rFonts w:hint="eastAsia" w:ascii="仿宋_GB2312" w:hAnsi="黑体" w:eastAsia="仿宋_GB2312"/>
          <w:sz w:val="32"/>
          <w:szCs w:val="32"/>
        </w:rPr>
        <w:t>万元，主要用于对皮肤性病、</w:t>
      </w:r>
      <w:r>
        <w:rPr>
          <w:rFonts w:hint="eastAsia" w:ascii="仿宋_GB2312" w:hAnsi="黑体" w:eastAsia="仿宋_GB2312"/>
          <w:sz w:val="32"/>
          <w:szCs w:val="32"/>
          <w:lang w:eastAsia="zh-CN"/>
        </w:rPr>
        <w:t>梅毒的筛查防治以及为</w:t>
      </w:r>
      <w:r>
        <w:rPr>
          <w:rFonts w:hint="eastAsia" w:ascii="仿宋_GB2312" w:hAnsi="黑体" w:eastAsia="仿宋_GB2312"/>
          <w:sz w:val="32"/>
          <w:szCs w:val="32"/>
        </w:rPr>
        <w:t>重大精神疾病患者</w:t>
      </w:r>
      <w:r>
        <w:rPr>
          <w:rFonts w:hint="eastAsia" w:ascii="仿宋_GB2312" w:hAnsi="黑体" w:eastAsia="仿宋_GB2312"/>
          <w:sz w:val="32"/>
          <w:szCs w:val="32"/>
          <w:lang w:eastAsia="zh-CN"/>
        </w:rPr>
        <w:t>发放药物，</w:t>
      </w:r>
      <w:r>
        <w:rPr>
          <w:rFonts w:hint="eastAsia" w:ascii="仿宋_GB2312" w:hAnsi="黑体" w:eastAsia="仿宋_GB2312"/>
          <w:sz w:val="32"/>
          <w:szCs w:val="32"/>
        </w:rPr>
        <w:t>提供所需</w:t>
      </w:r>
      <w:r>
        <w:rPr>
          <w:rFonts w:hint="eastAsia" w:ascii="仿宋_GB2312" w:hAnsi="黑体" w:eastAsia="仿宋_GB2312"/>
          <w:sz w:val="32"/>
          <w:szCs w:val="32"/>
          <w:lang w:eastAsia="zh-CN"/>
        </w:rPr>
        <w:t>要的</w:t>
      </w:r>
      <w:r>
        <w:rPr>
          <w:rFonts w:hint="eastAsia" w:ascii="仿宋_GB2312" w:hAnsi="黑体" w:eastAsia="仿宋_GB2312"/>
          <w:sz w:val="32"/>
          <w:szCs w:val="32"/>
        </w:rPr>
        <w:t>治疗和</w:t>
      </w:r>
      <w:r>
        <w:rPr>
          <w:rFonts w:hint="eastAsia" w:ascii="仿宋_GB2312" w:hAnsi="黑体" w:eastAsia="仿宋_GB2312"/>
          <w:sz w:val="32"/>
          <w:szCs w:val="32"/>
          <w:lang w:eastAsia="zh-CN"/>
        </w:rPr>
        <w:t>医疗</w:t>
      </w:r>
      <w:r>
        <w:rPr>
          <w:rFonts w:hint="eastAsia" w:ascii="仿宋_GB2312" w:hAnsi="黑体" w:eastAsia="仿宋_GB2312"/>
          <w:sz w:val="32"/>
          <w:szCs w:val="32"/>
        </w:rPr>
        <w:t>补助</w:t>
      </w:r>
      <w:r>
        <w:rPr>
          <w:rFonts w:hint="eastAsia" w:ascii="仿宋_GB2312" w:hAnsi="黑体" w:eastAsia="仿宋_GB2312"/>
          <w:sz w:val="32"/>
          <w:szCs w:val="32"/>
          <w:lang w:eastAsia="zh-CN"/>
        </w:rPr>
        <w:t>等</w:t>
      </w:r>
      <w:r>
        <w:rPr>
          <w:rFonts w:hint="eastAsia" w:ascii="仿宋_GB2312" w:hAnsi="黑体" w:eastAsia="仿宋_GB2312"/>
          <w:sz w:val="32"/>
          <w:szCs w:val="32"/>
        </w:rPr>
        <w:t>，保障基本民生医疗服务。</w:t>
      </w:r>
    </w:p>
    <w:p w14:paraId="644FD2F7">
      <w:pPr>
        <w:numPr>
          <w:ilvl w:val="0"/>
          <w:numId w:val="7"/>
        </w:numPr>
        <w:ind w:firstLine="640" w:firstLineChars="200"/>
        <w:rPr>
          <w:rFonts w:ascii="仿宋_GB2312" w:hAnsi="黑体" w:eastAsia="仿宋_GB2312"/>
          <w:sz w:val="32"/>
          <w:szCs w:val="32"/>
        </w:rPr>
      </w:pPr>
      <w:r>
        <w:rPr>
          <w:rFonts w:hint="eastAsia" w:ascii="仿宋_GB2312" w:hAnsi="黑体" w:eastAsia="仿宋_GB2312"/>
          <w:sz w:val="32"/>
          <w:szCs w:val="32"/>
        </w:rPr>
        <w:t>工资奖金津补贴，预算安排</w:t>
      </w:r>
      <w:r>
        <w:rPr>
          <w:rFonts w:hint="eastAsia" w:ascii="仿宋_GB2312" w:hAnsi="黑体" w:eastAsia="仿宋_GB2312"/>
          <w:sz w:val="32"/>
          <w:szCs w:val="32"/>
          <w:lang w:val="en-US" w:eastAsia="zh-CN"/>
        </w:rPr>
        <w:t>723.79</w:t>
      </w:r>
      <w:r>
        <w:rPr>
          <w:rFonts w:hint="eastAsia" w:ascii="仿宋_GB2312" w:hAnsi="黑体" w:eastAsia="仿宋_GB2312"/>
          <w:sz w:val="32"/>
          <w:szCs w:val="32"/>
        </w:rPr>
        <w:t>万元，主要用于在职人员工资津贴和社保及时足额发放，保障单位日常工作正常运转。</w:t>
      </w:r>
    </w:p>
    <w:p w14:paraId="655D2F23">
      <w:pPr>
        <w:jc w:val="center"/>
        <w:rPr>
          <w:rFonts w:hint="eastAsia" w:ascii="黑体" w:hAnsi="黑体" w:eastAsia="黑体"/>
          <w:sz w:val="32"/>
          <w:szCs w:val="32"/>
        </w:rPr>
      </w:pPr>
    </w:p>
    <w:p w14:paraId="42E630A6">
      <w:pPr>
        <w:jc w:val="left"/>
        <w:rPr>
          <w:rFonts w:ascii="仿宋_GB2312" w:hAnsi="宋体" w:eastAsia="仿宋_GB2312" w:cs="宋体"/>
          <w:color w:val="000000"/>
          <w:kern w:val="0"/>
          <w:sz w:val="32"/>
          <w:szCs w:val="30"/>
        </w:rPr>
      </w:pPr>
    </w:p>
    <w:p w14:paraId="13E52F77">
      <w:pPr>
        <w:jc w:val="center"/>
        <w:rPr>
          <w:rFonts w:hint="eastAsia" w:ascii="黑体" w:hAnsi="黑体" w:eastAsia="黑体"/>
          <w:b/>
          <w:sz w:val="32"/>
          <w:szCs w:val="32"/>
        </w:rPr>
      </w:pPr>
      <w:r>
        <w:rPr>
          <w:rFonts w:hint="eastAsia" w:ascii="黑体" w:hAnsi="黑体" w:eastAsia="黑体"/>
          <w:b/>
          <w:sz w:val="32"/>
          <w:szCs w:val="32"/>
        </w:rPr>
        <w:t>第四部分  名词解释</w:t>
      </w:r>
    </w:p>
    <w:p w14:paraId="5A5AB5EE">
      <w:pPr>
        <w:ind w:firstLine="640" w:firstLineChars="200"/>
        <w:jc w:val="left"/>
        <w:rPr>
          <w:rFonts w:ascii="仿宋_GB2312" w:eastAsia="仿宋_GB2312" w:cs="宋体"/>
          <w:bCs/>
          <w:color w:val="000000"/>
          <w:kern w:val="0"/>
          <w:sz w:val="32"/>
          <w:szCs w:val="32"/>
          <w:lang w:val="zh-CN"/>
        </w:rPr>
      </w:pPr>
    </w:p>
    <w:p w14:paraId="6502532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253D34B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381C551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31F9B39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536C80D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049702F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305A395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1056968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64D8627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5C45A739">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772D208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1946C22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4A94030D">
      <w:pPr>
        <w:ind w:firstLine="640" w:firstLineChars="200"/>
        <w:jc w:val="left"/>
        <w:rPr>
          <w:rFonts w:ascii="仿宋_GB2312" w:hAnsi="宋体" w:eastAsia="仿宋_GB2312" w:cs="宋体"/>
          <w:color w:val="000000"/>
          <w:kern w:val="0"/>
          <w:sz w:val="32"/>
          <w:szCs w:val="30"/>
        </w:rPr>
      </w:pPr>
    </w:p>
    <w:p w14:paraId="2B45E73C">
      <w:pPr>
        <w:ind w:firstLine="640" w:firstLineChars="200"/>
        <w:rPr>
          <w:rFonts w:ascii="仿宋_GB2312" w:hAnsi="黑体" w:eastAsia="仿宋_GB2312" w:cs="仿宋_GB2312"/>
          <w:sz w:val="32"/>
          <w:szCs w:val="32"/>
        </w:rPr>
      </w:pPr>
    </w:p>
    <w:p w14:paraId="33C4B6A6">
      <w:pPr>
        <w:ind w:firstLine="640" w:firstLineChars="200"/>
        <w:jc w:val="left"/>
        <w:rPr>
          <w:rFonts w:ascii="仿宋_GB2312" w:hAnsi="黑体" w:eastAsia="仿宋_GB2312" w:cs="仿宋_GB2312"/>
          <w:sz w:val="32"/>
          <w:szCs w:val="32"/>
        </w:rPr>
      </w:pPr>
    </w:p>
    <w:p w14:paraId="1C9FCD95"/>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90BAF"/>
    <w:multiLevelType w:val="singleLevel"/>
    <w:tmpl w:val="BFD90BAF"/>
    <w:lvl w:ilvl="0" w:tentative="0">
      <w:start w:val="1"/>
      <w:numFmt w:val="decimal"/>
      <w:lvlText w:val="%1."/>
      <w:lvlJc w:val="left"/>
      <w:pPr>
        <w:tabs>
          <w:tab w:val="left" w:pos="312"/>
        </w:tabs>
      </w:p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zljNzA2MTRmY2YyZjUyZWRkMDkwNWFlZDI2MWUifQ=="/>
  </w:docVars>
  <w:rsids>
    <w:rsidRoot w:val="441461A3"/>
    <w:rsid w:val="00074341"/>
    <w:rsid w:val="000E21A8"/>
    <w:rsid w:val="00130D2D"/>
    <w:rsid w:val="002277FE"/>
    <w:rsid w:val="002E1418"/>
    <w:rsid w:val="003652D9"/>
    <w:rsid w:val="00380902"/>
    <w:rsid w:val="003A74E6"/>
    <w:rsid w:val="003B0102"/>
    <w:rsid w:val="004319C5"/>
    <w:rsid w:val="004D3D2F"/>
    <w:rsid w:val="004E6B63"/>
    <w:rsid w:val="004F2FEC"/>
    <w:rsid w:val="00560953"/>
    <w:rsid w:val="00571D37"/>
    <w:rsid w:val="005E49DA"/>
    <w:rsid w:val="005F02F7"/>
    <w:rsid w:val="005F7B79"/>
    <w:rsid w:val="00665B4F"/>
    <w:rsid w:val="00677C62"/>
    <w:rsid w:val="00776126"/>
    <w:rsid w:val="0088276A"/>
    <w:rsid w:val="0090607E"/>
    <w:rsid w:val="0094711D"/>
    <w:rsid w:val="00982457"/>
    <w:rsid w:val="009B1C7C"/>
    <w:rsid w:val="00A81D2D"/>
    <w:rsid w:val="00A9710E"/>
    <w:rsid w:val="00AA46E5"/>
    <w:rsid w:val="00AE0298"/>
    <w:rsid w:val="00B71B39"/>
    <w:rsid w:val="00B7207A"/>
    <w:rsid w:val="00C12170"/>
    <w:rsid w:val="00C156C0"/>
    <w:rsid w:val="00C57112"/>
    <w:rsid w:val="00C6747F"/>
    <w:rsid w:val="00C95189"/>
    <w:rsid w:val="00D12AB8"/>
    <w:rsid w:val="00D36C1A"/>
    <w:rsid w:val="00D5466C"/>
    <w:rsid w:val="00D95F13"/>
    <w:rsid w:val="00DA021D"/>
    <w:rsid w:val="00E0057E"/>
    <w:rsid w:val="00E6489A"/>
    <w:rsid w:val="00EB4CF5"/>
    <w:rsid w:val="00F21C5C"/>
    <w:rsid w:val="00F23380"/>
    <w:rsid w:val="00F710E3"/>
    <w:rsid w:val="00F8413B"/>
    <w:rsid w:val="00F91C07"/>
    <w:rsid w:val="081011CF"/>
    <w:rsid w:val="08C461F3"/>
    <w:rsid w:val="0FE966D0"/>
    <w:rsid w:val="14AA0860"/>
    <w:rsid w:val="19C71013"/>
    <w:rsid w:val="1ADD01C0"/>
    <w:rsid w:val="1DAC581F"/>
    <w:rsid w:val="236A5DE5"/>
    <w:rsid w:val="29647AEF"/>
    <w:rsid w:val="305074BA"/>
    <w:rsid w:val="30E04092"/>
    <w:rsid w:val="32C872A5"/>
    <w:rsid w:val="33DE6B66"/>
    <w:rsid w:val="35F82DD8"/>
    <w:rsid w:val="37F029A6"/>
    <w:rsid w:val="3A324EBD"/>
    <w:rsid w:val="3AB94DE5"/>
    <w:rsid w:val="3F017808"/>
    <w:rsid w:val="3F294277"/>
    <w:rsid w:val="40DB3381"/>
    <w:rsid w:val="419D1532"/>
    <w:rsid w:val="43020F26"/>
    <w:rsid w:val="441461A3"/>
    <w:rsid w:val="48E704DA"/>
    <w:rsid w:val="49C425C9"/>
    <w:rsid w:val="4A332B28"/>
    <w:rsid w:val="4A5D0A54"/>
    <w:rsid w:val="4B935BD3"/>
    <w:rsid w:val="4C194E4E"/>
    <w:rsid w:val="4E22258A"/>
    <w:rsid w:val="52C032F7"/>
    <w:rsid w:val="52C03963"/>
    <w:rsid w:val="540C63F7"/>
    <w:rsid w:val="583D1EC5"/>
    <w:rsid w:val="5F3D09FC"/>
    <w:rsid w:val="616D55C9"/>
    <w:rsid w:val="64A13355"/>
    <w:rsid w:val="659132DC"/>
    <w:rsid w:val="6D42530B"/>
    <w:rsid w:val="6F2106F4"/>
    <w:rsid w:val="745812BC"/>
    <w:rsid w:val="7AD37E5C"/>
    <w:rsid w:val="7F280777"/>
    <w:rsid w:val="B7F5C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1600</Words>
  <Characters>1782</Characters>
  <Lines>4</Lines>
  <Paragraphs>9</Paragraphs>
  <TotalTime>2</TotalTime>
  <ScaleCrop>false</ScaleCrop>
  <LinksUpToDate>false</LinksUpToDate>
  <CharactersWithSpaces>1804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2024-01-26T11:44:00Z</dcterms:created>
  <dc:creator>Administrator</dc:creator>
  <cp:lastModifiedBy>HUAWEI</cp:lastModifiedBy>
  <dcterms:modified xsi:type="dcterms:W3CDTF">2026-03-05T17:26:33Z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7FE1FC8F99C64840B68D9FB6AD4FE9E5_11</vt:lpwstr>
  </property>
  <property fmtid="{D5CDD505-2E9C-101B-9397-08002B2CF9AE}" pid="4" name="KSOTemplateDocerSaveRecord">
    <vt:lpwstr>eyJoZGlkIjoiOWZkMzljNzA2MTRmY2YyZjUyZWRkMDkwNWFlZDI2MWUifQ==</vt:lpwstr>
  </property>
</Properties>
</file>