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98"/>
        <w:spacing w:before="143" w:line="225" w:lineRule="auto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b/>
          <w:bCs/>
          <w:spacing w:val="5"/>
        </w:rPr>
        <w:t>2026</w:t>
      </w:r>
      <w:r>
        <w:rPr>
          <w:rFonts w:ascii="SimSun" w:hAnsi="SimSun" w:eastAsia="SimSun" w:cs="SimSun"/>
          <w:sz w:val="35"/>
          <w:szCs w:val="35"/>
          <w:spacing w:val="-53"/>
        </w:rPr>
        <w:t xml:space="preserve"> </w:t>
      </w:r>
      <w:r>
        <w:rPr>
          <w:rFonts w:ascii="SimSun" w:hAnsi="SimSun" w:eastAsia="SimSun" w:cs="SimSun"/>
          <w:sz w:val="35"/>
          <w:szCs w:val="35"/>
          <w:b/>
          <w:bCs/>
          <w:spacing w:val="5"/>
        </w:rPr>
        <w:t>年上海交通大学医学院附属上海儿童医学中心海南医院</w:t>
      </w:r>
    </w:p>
    <w:p>
      <w:pPr>
        <w:ind w:left="2586"/>
        <w:spacing w:before="197" w:line="225" w:lineRule="auto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b/>
          <w:bCs/>
          <w:spacing w:val="2"/>
        </w:rPr>
        <w:t>体检套餐（2000</w:t>
      </w:r>
      <w:r>
        <w:rPr>
          <w:rFonts w:ascii="SimSun" w:hAnsi="SimSun" w:eastAsia="SimSun" w:cs="SimSun"/>
          <w:sz w:val="35"/>
          <w:szCs w:val="35"/>
          <w:spacing w:val="-57"/>
        </w:rPr>
        <w:t xml:space="preserve"> </w:t>
      </w:r>
      <w:r>
        <w:rPr>
          <w:rFonts w:ascii="SimSun" w:hAnsi="SimSun" w:eastAsia="SimSun" w:cs="SimSun"/>
          <w:sz w:val="35"/>
          <w:szCs w:val="35"/>
          <w:b/>
          <w:bCs/>
          <w:spacing w:val="2"/>
        </w:rPr>
        <w:t>元）E</w:t>
      </w:r>
      <w:r>
        <w:rPr>
          <w:rFonts w:ascii="SimSun" w:hAnsi="SimSun" w:eastAsia="SimSun" w:cs="SimSun"/>
          <w:sz w:val="35"/>
          <w:szCs w:val="35"/>
          <w:spacing w:val="-69"/>
        </w:rPr>
        <w:t xml:space="preserve"> </w:t>
      </w:r>
      <w:r>
        <w:rPr>
          <w:rFonts w:ascii="SimSun" w:hAnsi="SimSun" w:eastAsia="SimSun" w:cs="SimSun"/>
          <w:sz w:val="35"/>
          <w:szCs w:val="35"/>
          <w:b/>
          <w:bCs/>
          <w:spacing w:val="2"/>
        </w:rPr>
        <w:t>类人才</w:t>
      </w:r>
    </w:p>
    <w:p>
      <w:pPr>
        <w:spacing w:line="71" w:lineRule="exact"/>
        <w:rPr/>
      </w:pPr>
      <w:r/>
    </w:p>
    <w:tbl>
      <w:tblPr>
        <w:tblStyle w:val="TableNormal"/>
        <w:tblW w:w="984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95"/>
        <w:gridCol w:w="1508"/>
        <w:gridCol w:w="4843"/>
        <w:gridCol w:w="1004"/>
        <w:gridCol w:w="975"/>
        <w:gridCol w:w="919"/>
      </w:tblGrid>
      <w:tr>
        <w:trPr>
          <w:trHeight w:val="701" w:hRule="atLeast"/>
        </w:trPr>
        <w:tc>
          <w:tcPr>
            <w:tcW w:w="595" w:type="dxa"/>
            <w:vAlign w:val="top"/>
            <w:textDirection w:val="tbRlV"/>
          </w:tcPr>
          <w:p>
            <w:pPr>
              <w:pStyle w:val="TableText"/>
              <w:ind w:left="76"/>
              <w:spacing w:before="174" w:line="21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b/>
                <w:bCs/>
                <w:spacing w:val="-2"/>
              </w:rPr>
              <w:t>序</w:t>
            </w:r>
            <w:r>
              <w:rPr>
                <w:sz w:val="24"/>
                <w:szCs w:val="24"/>
                <w:spacing w:val="-49"/>
              </w:rPr>
              <w:t xml:space="preserve"> </w:t>
            </w:r>
            <w:r>
              <w:rPr>
                <w:sz w:val="24"/>
                <w:szCs w:val="24"/>
                <w:b/>
                <w:bCs/>
                <w:spacing w:val="-2"/>
              </w:rPr>
              <w:t>号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318"/>
              <w:spacing w:before="241" w:line="221" w:lineRule="auto"/>
              <w:rPr/>
            </w:pPr>
            <w:r>
              <w:rPr>
                <w:b/>
                <w:bCs/>
                <w:spacing w:val="-4"/>
              </w:rPr>
              <w:t>检查项目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657"/>
              <w:spacing w:before="241" w:line="221" w:lineRule="auto"/>
              <w:rPr/>
            </w:pPr>
            <w:r>
              <w:rPr>
                <w:b/>
                <w:bCs/>
                <w:spacing w:val="-4"/>
              </w:rPr>
              <w:t>项目内容及意义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7"/>
              <w:spacing w:before="240" w:line="222" w:lineRule="auto"/>
              <w:rPr/>
            </w:pPr>
            <w:r>
              <w:rPr>
                <w:b/>
                <w:bCs/>
                <w:spacing w:val="-11"/>
              </w:rPr>
              <w:t>男性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169"/>
              <w:spacing w:before="241" w:line="221" w:lineRule="auto"/>
              <w:rPr/>
            </w:pPr>
            <w:r>
              <w:rPr>
                <w:b/>
                <w:bCs/>
                <w:spacing w:val="-7"/>
              </w:rPr>
              <w:t>女已婚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139"/>
              <w:spacing w:before="241" w:line="221" w:lineRule="auto"/>
              <w:rPr/>
            </w:pPr>
            <w:r>
              <w:rPr>
                <w:b/>
                <w:bCs/>
                <w:spacing w:val="-7"/>
              </w:rPr>
              <w:t>女未婚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64"/>
              <w:spacing w:before="197" w:line="289" w:lineRule="exact"/>
              <w:rPr/>
            </w:pPr>
            <w:r>
              <w:rPr>
                <w:position w:val="1"/>
              </w:rPr>
              <w:t>1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5"/>
              <w:spacing w:before="197" w:line="221" w:lineRule="auto"/>
              <w:rPr/>
            </w:pPr>
            <w:r>
              <w:rPr>
                <w:spacing w:val="-3"/>
              </w:rPr>
              <w:t>一般检查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9"/>
              <w:spacing w:before="197" w:line="220" w:lineRule="auto"/>
              <w:rPr/>
            </w:pPr>
            <w:r>
              <w:rPr>
                <w:spacing w:val="-1"/>
              </w:rPr>
              <w:t>身高、体重、血压、心率、内科、外科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4"/>
              <w:spacing w:before="197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81"/>
              <w:spacing w:before="197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49"/>
              <w:spacing w:before="197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51"/>
              <w:spacing w:before="197" w:line="289" w:lineRule="exact"/>
              <w:rPr/>
            </w:pPr>
            <w:r>
              <w:rPr>
                <w:position w:val="1"/>
              </w:rPr>
              <w:t>2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3"/>
              <w:spacing w:before="197" w:line="222" w:lineRule="auto"/>
              <w:rPr/>
            </w:pPr>
            <w:r>
              <w:rPr>
                <w:spacing w:val="-3"/>
              </w:rPr>
              <w:t>血常规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33"/>
              <w:spacing w:before="197" w:line="221" w:lineRule="auto"/>
              <w:rPr/>
            </w:pPr>
            <w:r>
              <w:rPr>
                <w:spacing w:val="-2"/>
              </w:rPr>
              <w:t>了解身体有无炎症、感染、贫血等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15"/>
              <w:spacing w:before="197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02"/>
              <w:spacing w:before="197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370"/>
              <w:spacing w:before="197" w:line="241" w:lineRule="auto"/>
              <w:rPr/>
            </w:pPr>
            <w:r>
              <w:rPr>
                <w:spacing w:val="-13"/>
              </w:rPr>
              <w:t>17</w:t>
            </w:r>
          </w:p>
        </w:tc>
      </w:tr>
      <w:tr>
        <w:trPr>
          <w:trHeight w:val="59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52"/>
              <w:spacing w:before="188" w:line="241" w:lineRule="auto"/>
              <w:rPr/>
            </w:pPr>
            <w:r>
              <w:rPr/>
              <w:t>3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8"/>
              <w:spacing w:before="187" w:line="221" w:lineRule="auto"/>
              <w:rPr/>
            </w:pPr>
            <w:r>
              <w:rPr>
                <w:spacing w:val="-4"/>
              </w:rPr>
              <w:t>空腹血糖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33"/>
              <w:spacing w:before="187" w:line="221" w:lineRule="auto"/>
              <w:rPr/>
            </w:pPr>
            <w:r>
              <w:rPr>
                <w:spacing w:val="-2"/>
              </w:rPr>
              <w:t>了解糖代谢水平、有无糖尿病及是否低血糖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59"/>
              <w:spacing w:before="188" w:line="241" w:lineRule="auto"/>
              <w:rPr/>
            </w:pPr>
            <w:r>
              <w:rPr/>
              <w:t>7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44"/>
              <w:spacing w:before="188" w:line="241" w:lineRule="auto"/>
              <w:rPr/>
            </w:pPr>
            <w:r>
              <w:rPr/>
              <w:t>7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415"/>
              <w:spacing w:before="188" w:line="241" w:lineRule="auto"/>
              <w:rPr/>
            </w:pPr>
            <w:r>
              <w:rPr/>
              <w:t>7</w:t>
            </w:r>
          </w:p>
        </w:tc>
      </w:tr>
      <w:tr>
        <w:trPr>
          <w:trHeight w:val="643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47"/>
              <w:spacing w:before="210" w:line="289" w:lineRule="exact"/>
              <w:rPr/>
            </w:pPr>
            <w:r>
              <w:rPr>
                <w:position w:val="1"/>
              </w:rPr>
              <w:t>4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43" w:right="298" w:hanging="32"/>
              <w:spacing w:before="53" w:line="243" w:lineRule="auto"/>
              <w:rPr/>
            </w:pPr>
            <w:r>
              <w:rPr>
                <w:spacing w:val="-2"/>
              </w:rPr>
              <w:t>糖化血红蛋</w:t>
            </w:r>
            <w:r>
              <w:rPr/>
              <w:t>白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5" w:right="113"/>
              <w:spacing w:before="53" w:line="243" w:lineRule="auto"/>
              <w:rPr/>
            </w:pPr>
            <w:r>
              <w:rPr>
                <w:spacing w:val="-2"/>
              </w:rPr>
              <w:t>可反映检查前</w:t>
            </w:r>
            <w:r>
              <w:rPr>
                <w:spacing w:val="-29"/>
              </w:rPr>
              <w:t xml:space="preserve"> </w:t>
            </w:r>
            <w:r>
              <w:rPr>
                <w:spacing w:val="-2"/>
              </w:rPr>
              <w:t>1-2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个月的血糖水平，是糖尿病的</w:t>
            </w:r>
            <w:r>
              <w:rPr>
                <w:spacing w:val="-1"/>
              </w:rPr>
              <w:t>筛查指标，是糖尿病的天气预报。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01"/>
              <w:spacing w:before="210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38"/>
              <w:spacing w:before="210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408"/>
              <w:spacing w:before="210" w:line="226" w:lineRule="auto"/>
              <w:rPr/>
            </w:pPr>
            <w:r>
              <w:rPr/>
              <w:t>/</w:t>
            </w:r>
          </w:p>
        </w:tc>
      </w:tr>
      <w:tr>
        <w:trPr>
          <w:trHeight w:val="644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52"/>
              <w:spacing w:before="210" w:line="241" w:lineRule="auto"/>
              <w:rPr/>
            </w:pPr>
            <w:r>
              <w:rPr/>
              <w:t>5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2"/>
              <w:spacing w:before="209" w:line="222" w:lineRule="auto"/>
              <w:rPr/>
            </w:pPr>
            <w:r>
              <w:rPr>
                <w:spacing w:val="-3"/>
              </w:rPr>
              <w:t>肝功八项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1" w:right="103" w:firstLine="3"/>
              <w:spacing w:before="54" w:line="243" w:lineRule="auto"/>
              <w:rPr/>
            </w:pPr>
            <w:r>
              <w:rPr>
                <w:spacing w:val="-6"/>
              </w:rPr>
              <w:t>谷丙</w:t>
            </w:r>
            <w:r>
              <w:rPr>
                <w:spacing w:val="-45"/>
              </w:rPr>
              <w:t xml:space="preserve"> </w:t>
            </w:r>
            <w:r>
              <w:rPr>
                <w:spacing w:val="-6"/>
              </w:rPr>
              <w:t>ALT、谷草</w:t>
            </w:r>
            <w:r>
              <w:rPr>
                <w:spacing w:val="-56"/>
              </w:rPr>
              <w:t xml:space="preserve"> </w:t>
            </w:r>
            <w:r>
              <w:rPr>
                <w:spacing w:val="-6"/>
              </w:rPr>
              <w:t>AST、总蛋白</w:t>
            </w:r>
            <w:r>
              <w:rPr>
                <w:spacing w:val="-51"/>
              </w:rPr>
              <w:t xml:space="preserve"> </w:t>
            </w:r>
            <w:r>
              <w:rPr>
                <w:spacing w:val="-6"/>
              </w:rPr>
              <w:t>TP、白蛋白</w:t>
            </w:r>
            <w:r>
              <w:rPr>
                <w:spacing w:val="-54"/>
              </w:rPr>
              <w:t xml:space="preserve"> </w:t>
            </w:r>
            <w:r>
              <w:rPr>
                <w:spacing w:val="-6"/>
              </w:rPr>
              <w:t>ALB、</w:t>
            </w:r>
            <w:r>
              <w:rPr>
                <w:spacing w:val="-80"/>
              </w:rPr>
              <w:t xml:space="preserve"> </w:t>
            </w:r>
            <w:r>
              <w:rPr>
                <w:spacing w:val="-6"/>
              </w:rPr>
              <w:t>γ</w:t>
            </w:r>
            <w:r>
              <w:rPr/>
              <w:t xml:space="preserve"> </w:t>
            </w:r>
            <w:r>
              <w:rPr>
                <w:spacing w:val="-1"/>
              </w:rPr>
              <w:t>-GT、总胆红素、直接胆红素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05"/>
              <w:spacing w:before="210"/>
              <w:rPr/>
            </w:pPr>
            <w:r>
              <w:rPr>
                <w:spacing w:val="-6"/>
              </w:rPr>
              <w:t>15.4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92"/>
              <w:spacing w:before="210"/>
              <w:rPr/>
            </w:pPr>
            <w:r>
              <w:rPr>
                <w:spacing w:val="-6"/>
              </w:rPr>
              <w:t>15.4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60"/>
              <w:spacing w:before="210"/>
              <w:rPr/>
            </w:pPr>
            <w:r>
              <w:rPr>
                <w:spacing w:val="-6"/>
              </w:rPr>
              <w:t>15.4</w:t>
            </w:r>
          </w:p>
        </w:tc>
      </w:tr>
      <w:tr>
        <w:trPr>
          <w:trHeight w:val="940" w:hRule="atLeast"/>
        </w:trPr>
        <w:tc>
          <w:tcPr>
            <w:tcW w:w="595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50"/>
              <w:spacing w:before="71" w:line="241" w:lineRule="auto"/>
              <w:rPr/>
            </w:pPr>
            <w:r>
              <w:rPr/>
              <w:t>6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0" w:right="10" w:firstLine="20"/>
              <w:spacing w:before="46" w:line="247" w:lineRule="auto"/>
              <w:jc w:val="both"/>
              <w:rPr/>
            </w:pPr>
            <w:r>
              <w:rPr>
                <w:spacing w:val="-20"/>
              </w:rPr>
              <w:t>肾功能（4</w:t>
            </w:r>
            <w:r>
              <w:rPr>
                <w:spacing w:val="-40"/>
              </w:rPr>
              <w:t xml:space="preserve"> </w:t>
            </w:r>
            <w:r>
              <w:rPr>
                <w:spacing w:val="-20"/>
              </w:rPr>
              <w:t>项）</w:t>
            </w:r>
            <w:r>
              <w:rPr/>
              <w:t xml:space="preserve"> </w:t>
            </w:r>
            <w:r>
              <w:rPr>
                <w:spacing w:val="-1"/>
              </w:rPr>
              <w:t>（UN/Cr/UA/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CYSC)</w:t>
            </w:r>
          </w:p>
        </w:tc>
        <w:tc>
          <w:tcPr>
            <w:tcW w:w="4843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72" w:line="219" w:lineRule="auto"/>
              <w:rPr/>
            </w:pPr>
            <w:r>
              <w:rPr>
                <w:spacing w:val="-1"/>
              </w:rPr>
              <w:t>评估肾脏功能，筛查肾脏疾病及痛风。</w:t>
            </w:r>
          </w:p>
        </w:tc>
        <w:tc>
          <w:tcPr>
            <w:tcW w:w="1004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1"/>
              <w:spacing w:before="72"/>
              <w:rPr/>
            </w:pPr>
            <w:r>
              <w:rPr>
                <w:spacing w:val="-3"/>
              </w:rPr>
              <w:t>22.9</w:t>
            </w:r>
          </w:p>
        </w:tc>
        <w:tc>
          <w:tcPr>
            <w:tcW w:w="975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8"/>
              <w:spacing w:before="72"/>
              <w:rPr/>
            </w:pPr>
            <w:r>
              <w:rPr>
                <w:spacing w:val="-3"/>
              </w:rPr>
              <w:t>22.9</w:t>
            </w:r>
          </w:p>
        </w:tc>
        <w:tc>
          <w:tcPr>
            <w:tcW w:w="919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6"/>
              <w:spacing w:before="72"/>
              <w:rPr/>
            </w:pPr>
            <w:r>
              <w:rPr>
                <w:spacing w:val="-3"/>
              </w:rPr>
              <w:t>22.9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53"/>
              <w:spacing w:before="200" w:line="241" w:lineRule="auto"/>
              <w:rPr/>
            </w:pPr>
            <w:r>
              <w:rPr/>
              <w:t>7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3"/>
              <w:spacing w:before="199" w:line="222" w:lineRule="auto"/>
              <w:rPr/>
            </w:pPr>
            <w:r>
              <w:rPr>
                <w:spacing w:val="-3"/>
              </w:rPr>
              <w:t>血脂四项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3"/>
              <w:spacing w:before="200" w:line="221" w:lineRule="auto"/>
              <w:rPr/>
            </w:pPr>
            <w:r>
              <w:rPr>
                <w:spacing w:val="-1"/>
              </w:rPr>
              <w:t>检查胆固醇、甘油三酯等有无增高或减少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01"/>
              <w:spacing w:before="200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389"/>
              <w:spacing w:before="200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357"/>
              <w:spacing w:before="200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49"/>
              <w:spacing w:before="200" w:line="241" w:lineRule="auto"/>
              <w:rPr/>
            </w:pPr>
            <w:r>
              <w:rPr/>
              <w:t>8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5"/>
              <w:spacing w:before="200" w:line="221" w:lineRule="auto"/>
              <w:rPr/>
            </w:pPr>
            <w:r>
              <w:rPr>
                <w:spacing w:val="-3"/>
              </w:rPr>
              <w:t>心肌酶四项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33"/>
              <w:spacing w:before="200" w:line="221" w:lineRule="auto"/>
              <w:rPr/>
            </w:pPr>
            <w:r>
              <w:rPr>
                <w:spacing w:val="-2"/>
              </w:rPr>
              <w:t>了解有无心肌炎、心肌劳损、心肌梗塞等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3"/>
              <w:spacing w:before="200"/>
              <w:rPr/>
            </w:pPr>
            <w:r>
              <w:rPr>
                <w:spacing w:val="-3"/>
              </w:rPr>
              <w:t>56.2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38"/>
              <w:spacing w:before="200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408"/>
              <w:spacing w:before="200" w:line="226" w:lineRule="auto"/>
              <w:rPr/>
            </w:pPr>
            <w:r>
              <w:rPr/>
              <w:t>/</w:t>
            </w:r>
          </w:p>
        </w:tc>
      </w:tr>
      <w:tr>
        <w:trPr>
          <w:trHeight w:val="1564" w:hRule="atLeast"/>
        </w:trPr>
        <w:tc>
          <w:tcPr>
            <w:tcW w:w="595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9"/>
              <w:spacing w:before="71" w:line="241" w:lineRule="auto"/>
              <w:rPr/>
            </w:pPr>
            <w:r>
              <w:rPr/>
              <w:t>9</w:t>
            </w:r>
          </w:p>
        </w:tc>
        <w:tc>
          <w:tcPr>
            <w:tcW w:w="1508" w:type="dxa"/>
            <w:vAlign w:val="top"/>
            <w:vMerge w:val="restart"/>
            <w:tcBorders>
              <w:bottom w:val="nil"/>
            </w:tcBorders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 w:right="187"/>
              <w:spacing w:before="71" w:line="264" w:lineRule="auto"/>
              <w:rPr/>
            </w:pPr>
            <w:r>
              <w:rPr>
                <w:spacing w:val="-1"/>
              </w:rPr>
              <w:t>肿瘤五项(女</w:t>
            </w:r>
            <w:r>
              <w:rPr>
                <w:spacing w:val="-4"/>
              </w:rPr>
              <w:t>性)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3" w:right="113" w:firstLine="16"/>
              <w:spacing w:before="46" w:line="253" w:lineRule="auto"/>
              <w:rPr/>
            </w:pPr>
            <w:r>
              <w:rPr>
                <w:spacing w:val="-2"/>
              </w:rPr>
              <w:t>1.癌抗原</w:t>
            </w:r>
            <w:r>
              <w:rPr>
                <w:spacing w:val="-28"/>
              </w:rPr>
              <w:t xml:space="preserve"> </w:t>
            </w:r>
            <w:r>
              <w:rPr>
                <w:spacing w:val="-2"/>
              </w:rPr>
              <w:t>125（CA125) 是重要的卵巢肿瘤标志</w:t>
            </w:r>
            <w:r>
              <w:rPr>
                <w:spacing w:val="-1"/>
              </w:rPr>
              <w:t>物，卵巢癌具有早期无明显症状、生长迅速、容</w:t>
            </w:r>
            <w:r>
              <w:rPr>
                <w:spacing w:val="-1"/>
              </w:rPr>
              <w:t>易扩散的特点，往往生长到一定大小后出现并发</w:t>
            </w:r>
            <w:r>
              <w:rPr>
                <w:spacing w:val="-2"/>
              </w:rPr>
              <w:t>症时才被患者发现，但已属晚期，癌抗原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125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对</w:t>
            </w:r>
            <w:r>
              <w:rPr>
                <w:spacing w:val="-1"/>
              </w:rPr>
              <w:t>卵巢癌的早期诊断有非常重要的意义。</w:t>
            </w:r>
          </w:p>
        </w:tc>
        <w:tc>
          <w:tcPr>
            <w:tcW w:w="1004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8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  <w:vMerge w:val="restart"/>
            <w:tcBorders>
              <w:bottom w:val="nil"/>
            </w:tcBorders>
          </w:tcPr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2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212</w:t>
            </w:r>
          </w:p>
        </w:tc>
      </w:tr>
      <w:tr>
        <w:trPr>
          <w:trHeight w:val="940" w:hRule="atLeast"/>
        </w:trPr>
        <w:tc>
          <w:tcPr>
            <w:tcW w:w="59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41" w:firstLine="1"/>
              <w:spacing w:before="50" w:line="246" w:lineRule="auto"/>
              <w:jc w:val="both"/>
              <w:rPr/>
            </w:pPr>
            <w:r>
              <w:rPr>
                <w:spacing w:val="-9"/>
              </w:rPr>
              <w:t>2.癌抗原</w:t>
            </w:r>
            <w:r>
              <w:rPr>
                <w:spacing w:val="-19"/>
              </w:rPr>
              <w:t xml:space="preserve"> </w:t>
            </w:r>
            <w:r>
              <w:rPr>
                <w:spacing w:val="-9"/>
              </w:rPr>
              <w:t>15-3（CA15-3）是一种卵巢癌相关抗原，</w:t>
            </w:r>
            <w:r>
              <w:rPr>
                <w:spacing w:val="-1"/>
              </w:rPr>
              <w:t>临床上将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CA15-3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测定作为原发性乳腺癌的</w:t>
            </w:r>
            <w:r>
              <w:rPr>
                <w:spacing w:val="-2"/>
              </w:rPr>
              <w:t>辅助</w:t>
            </w:r>
            <w:r>
              <w:rPr>
                <w:spacing w:val="-2"/>
              </w:rPr>
              <w:t>诊断指标。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59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103" w:firstLine="3"/>
              <w:spacing w:before="57" w:line="242" w:lineRule="auto"/>
              <w:rPr/>
            </w:pPr>
            <w:r>
              <w:rPr>
                <w:spacing w:val="-5"/>
              </w:rPr>
              <w:t>3.甲胎蛋白（AFP）是目前临床上诊断肝癌的重要</w:t>
            </w:r>
            <w:r>
              <w:rPr>
                <w:spacing w:val="-1"/>
              </w:rPr>
              <w:t>标志（筛查肝癌时最好配合腹部</w:t>
            </w:r>
            <w:r>
              <w:rPr>
                <w:spacing w:val="-54"/>
              </w:rPr>
              <w:t xml:space="preserve"> </w:t>
            </w:r>
            <w:r>
              <w:rPr>
                <w:spacing w:val="-1"/>
              </w:rPr>
              <w:t>B</w:t>
            </w:r>
            <w:r>
              <w:rPr>
                <w:spacing w:val="-48"/>
              </w:rPr>
              <w:t xml:space="preserve"> </w:t>
            </w:r>
            <w:r>
              <w:rPr>
                <w:spacing w:val="-1"/>
              </w:rPr>
              <w:t>超检查）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59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105" w:hanging="2"/>
              <w:spacing w:before="59" w:line="241" w:lineRule="auto"/>
              <w:rPr/>
            </w:pPr>
            <w:r>
              <w:rPr>
                <w:spacing w:val="-3"/>
              </w:rPr>
              <w:t>4.癌抗原</w:t>
            </w:r>
            <w:r>
              <w:rPr>
                <w:spacing w:val="-31"/>
              </w:rPr>
              <w:t xml:space="preserve"> </w:t>
            </w:r>
            <w:r>
              <w:rPr>
                <w:spacing w:val="-3"/>
              </w:rPr>
              <w:t>19-9（CA19-9）胰腺癌、胆囊癌的患者</w:t>
            </w:r>
            <w:r>
              <w:rPr>
                <w:spacing w:val="-2"/>
              </w:rPr>
              <w:t>血清中明显升高。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67" w:hRule="atLeast"/>
        </w:trPr>
        <w:tc>
          <w:tcPr>
            <w:tcW w:w="59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7"/>
              <w:spacing w:before="50" w:line="221" w:lineRule="auto"/>
              <w:rPr/>
            </w:pPr>
            <w:r>
              <w:rPr>
                <w:spacing w:val="-1"/>
              </w:rPr>
              <w:t>5.癌胚抗原（CEA）存在远处转移的结直肠癌</w:t>
            </w:r>
          </w:p>
          <w:p>
            <w:pPr>
              <w:pStyle w:val="TableText"/>
              <w:ind w:left="113" w:right="110"/>
              <w:spacing w:before="46" w:line="251" w:lineRule="auto"/>
              <w:rPr/>
            </w:pPr>
            <w:r>
              <w:rPr>
                <w:spacing w:val="-2"/>
              </w:rPr>
              <w:t>90%CEA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增高，早期患者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CEA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升高者低于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10%。胰</w:t>
            </w:r>
            <w:r>
              <w:rPr>
                <w:spacing w:val="-1"/>
              </w:rPr>
              <w:t>腺、胃、肝、肺、乳腺、甲状腺、大肠及卵巢等</w:t>
            </w:r>
            <w:r>
              <w:rPr>
                <w:spacing w:val="-1"/>
              </w:rPr>
              <w:t>恶性肿瘤时也可以升高，CEA</w:t>
            </w:r>
            <w:r>
              <w:rPr>
                <w:spacing w:val="-43"/>
              </w:rPr>
              <w:t xml:space="preserve"> </w:t>
            </w:r>
            <w:r>
              <w:rPr>
                <w:spacing w:val="-1"/>
              </w:rPr>
              <w:t>属广谱“肿瘤标志</w:t>
            </w:r>
            <w:r>
              <w:rPr>
                <w:spacing w:val="-3"/>
              </w:rPr>
              <w:t>物</w:t>
            </w:r>
            <w:r>
              <w:rPr>
                <w:spacing w:val="-81"/>
              </w:rPr>
              <w:t xml:space="preserve"> </w:t>
            </w:r>
            <w:r>
              <w:rPr>
                <w:spacing w:val="-3"/>
              </w:rPr>
              <w:t>”。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705" w:bottom="0" w:left="1351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84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95"/>
        <w:gridCol w:w="1508"/>
        <w:gridCol w:w="4843"/>
        <w:gridCol w:w="1004"/>
        <w:gridCol w:w="975"/>
        <w:gridCol w:w="919"/>
      </w:tblGrid>
      <w:tr>
        <w:trPr>
          <w:trHeight w:val="1569" w:hRule="atLeast"/>
        </w:trPr>
        <w:tc>
          <w:tcPr>
            <w:tcW w:w="595" w:type="dxa"/>
            <w:vAlign w:val="top"/>
            <w:vMerge w:val="restart"/>
            <w:tcBorders>
              <w:bottom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9"/>
              <w:spacing w:before="71" w:line="241" w:lineRule="auto"/>
              <w:rPr/>
            </w:pPr>
            <w:r>
              <w:rPr>
                <w:spacing w:val="-13"/>
              </w:rPr>
              <w:t>10</w:t>
            </w:r>
          </w:p>
        </w:tc>
        <w:tc>
          <w:tcPr>
            <w:tcW w:w="1508" w:type="dxa"/>
            <w:vAlign w:val="top"/>
            <w:vMerge w:val="restart"/>
            <w:tcBorders>
              <w:bottom w:val="nil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 w:right="187"/>
              <w:spacing w:before="71" w:line="264" w:lineRule="auto"/>
              <w:rPr/>
            </w:pPr>
            <w:r>
              <w:rPr>
                <w:spacing w:val="-1"/>
              </w:rPr>
              <w:t>肿瘤五项(男</w:t>
            </w:r>
            <w:r>
              <w:rPr>
                <w:spacing w:val="-4"/>
              </w:rPr>
              <w:t>性)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9" w:right="110" w:firstLine="9"/>
              <w:spacing w:before="50" w:line="262" w:lineRule="auto"/>
              <w:jc w:val="both"/>
              <w:rPr/>
            </w:pPr>
            <w:r>
              <w:rPr>
                <w:spacing w:val="-1"/>
              </w:rPr>
              <w:t>1.前列腺特异性抗原（T-PSA)前列腺特异性抗原</w:t>
            </w:r>
            <w:r>
              <w:rPr>
                <w:spacing w:val="-1"/>
              </w:rPr>
              <w:t>（T-PSA)是由前列腺上皮细胞分泌的一种蛋白</w:t>
            </w:r>
          </w:p>
          <w:p>
            <w:pPr>
              <w:pStyle w:val="TableText"/>
              <w:ind w:left="116" w:right="113"/>
              <w:spacing w:before="1" w:line="247" w:lineRule="auto"/>
              <w:jc w:val="both"/>
              <w:rPr/>
            </w:pPr>
            <w:r>
              <w:rPr>
                <w:spacing w:val="-1"/>
              </w:rPr>
              <w:t>酶，正常人血清中含量极少，前列腺患者正常腺</w:t>
            </w:r>
            <w:r>
              <w:rPr>
                <w:spacing w:val="-1"/>
              </w:rPr>
              <w:t>管结构遭到破坏后引起血清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T-PSA</w:t>
            </w:r>
            <w:r>
              <w:rPr>
                <w:spacing w:val="-48"/>
              </w:rPr>
              <w:t xml:space="preserve"> </w:t>
            </w:r>
            <w:r>
              <w:rPr>
                <w:spacing w:val="-1"/>
              </w:rPr>
              <w:t>含量升</w:t>
            </w:r>
            <w:r>
              <w:rPr>
                <w:spacing w:val="-2"/>
              </w:rPr>
              <w:t>高，但</w:t>
            </w:r>
            <w:r>
              <w:rPr>
                <w:spacing w:val="-2"/>
              </w:rPr>
              <w:t>前列腺良性增生患者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T-PSA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也可轻度升高。</w:t>
            </w:r>
          </w:p>
        </w:tc>
        <w:tc>
          <w:tcPr>
            <w:tcW w:w="1004" w:type="dxa"/>
            <w:vAlign w:val="top"/>
            <w:vMerge w:val="restart"/>
            <w:tcBorders>
              <w:bottom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6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212</w:t>
            </w:r>
          </w:p>
        </w:tc>
        <w:tc>
          <w:tcPr>
            <w:tcW w:w="975" w:type="dxa"/>
            <w:vAlign w:val="top"/>
            <w:vMerge w:val="restart"/>
            <w:tcBorders>
              <w:bottom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8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  <w:vMerge w:val="restart"/>
            <w:tcBorders>
              <w:bottom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/>
              <w:spacing w:before="71" w:line="226" w:lineRule="auto"/>
              <w:rPr/>
            </w:pPr>
            <w:r>
              <w:rPr/>
              <w:t>/</w:t>
            </w:r>
          </w:p>
        </w:tc>
      </w:tr>
      <w:tr>
        <w:trPr>
          <w:trHeight w:val="1876" w:hRule="atLeast"/>
        </w:trPr>
        <w:tc>
          <w:tcPr>
            <w:tcW w:w="59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110" w:firstLine="1"/>
              <w:spacing w:before="45" w:line="262" w:lineRule="auto"/>
              <w:rPr/>
            </w:pPr>
            <w:r>
              <w:rPr>
                <w:spacing w:val="-1"/>
              </w:rPr>
              <w:t>2.游离前列腺特异性性抗原（F-PSA)前列腺癌与</w:t>
            </w:r>
            <w:r>
              <w:rPr>
                <w:spacing w:val="-1"/>
              </w:rPr>
              <w:t>良性前列腺疾病之间的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T-PSA</w:t>
            </w:r>
            <w:r>
              <w:rPr>
                <w:spacing w:val="-46"/>
              </w:rPr>
              <w:t xml:space="preserve"> </w:t>
            </w:r>
            <w:r>
              <w:rPr>
                <w:spacing w:val="-1"/>
              </w:rPr>
              <w:t>浓度分布有一定的</w:t>
            </w:r>
            <w:r>
              <w:rPr>
                <w:spacing w:val="-1"/>
              </w:rPr>
              <w:t>重叠性（4-10ug/l)，故前列腺早期单侧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T-PSA</w:t>
            </w:r>
            <w:r>
              <w:rPr>
                <w:spacing w:val="-1"/>
              </w:rPr>
              <w:t>诊断意义不大，若联合</w:t>
            </w:r>
            <w:r>
              <w:rPr>
                <w:spacing w:val="-45"/>
              </w:rPr>
              <w:t xml:space="preserve"> </w:t>
            </w:r>
            <w:r>
              <w:rPr>
                <w:spacing w:val="-1"/>
              </w:rPr>
              <w:t>F-PSA</w:t>
            </w:r>
            <w:r>
              <w:rPr>
                <w:spacing w:val="-46"/>
              </w:rPr>
              <w:t xml:space="preserve"> </w:t>
            </w:r>
            <w:r>
              <w:rPr>
                <w:spacing w:val="-1"/>
              </w:rPr>
              <w:t>检测，用</w:t>
            </w:r>
          </w:p>
          <w:p>
            <w:pPr>
              <w:pStyle w:val="TableText"/>
              <w:ind w:left="113" w:right="168" w:hanging="4"/>
              <w:spacing w:before="1" w:line="239" w:lineRule="auto"/>
              <w:rPr/>
            </w:pPr>
            <w:r>
              <w:rPr>
                <w:spacing w:val="-1"/>
              </w:rPr>
              <w:t>F-PSA/T-PSA</w:t>
            </w:r>
            <w:r>
              <w:rPr>
                <w:spacing w:val="-31"/>
              </w:rPr>
              <w:t xml:space="preserve"> </w:t>
            </w:r>
            <w:r>
              <w:rPr>
                <w:spacing w:val="-1"/>
              </w:rPr>
              <w:t>的比值对判断前列腺肿</w:t>
            </w:r>
            <w:r>
              <w:rPr>
                <w:spacing w:val="-2"/>
              </w:rPr>
              <w:t>瘤的性质有</w:t>
            </w:r>
            <w:r>
              <w:rPr>
                <w:spacing w:val="-2"/>
              </w:rPr>
              <w:t>重大的价值。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59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103" w:firstLine="3"/>
              <w:spacing w:before="54" w:line="243" w:lineRule="auto"/>
              <w:rPr/>
            </w:pPr>
            <w:r>
              <w:rPr>
                <w:spacing w:val="-5"/>
              </w:rPr>
              <w:t>3.甲胎蛋白（AFP）是目前临床上诊断肝癌的重要</w:t>
            </w:r>
            <w:r>
              <w:rPr>
                <w:spacing w:val="-1"/>
              </w:rPr>
              <w:t>标志（筛查肝癌时最好配合腹部</w:t>
            </w:r>
            <w:r>
              <w:rPr>
                <w:spacing w:val="-54"/>
              </w:rPr>
              <w:t xml:space="preserve"> </w:t>
            </w:r>
            <w:r>
              <w:rPr>
                <w:spacing w:val="-1"/>
              </w:rPr>
              <w:t>B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超检查）。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44" w:hRule="atLeast"/>
        </w:trPr>
        <w:tc>
          <w:tcPr>
            <w:tcW w:w="59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105" w:hanging="2"/>
              <w:spacing w:before="54" w:line="243" w:lineRule="auto"/>
              <w:rPr/>
            </w:pPr>
            <w:r>
              <w:rPr>
                <w:spacing w:val="-3"/>
              </w:rPr>
              <w:t>4.癌抗原</w:t>
            </w:r>
            <w:r>
              <w:rPr>
                <w:spacing w:val="-31"/>
              </w:rPr>
              <w:t xml:space="preserve"> </w:t>
            </w:r>
            <w:r>
              <w:rPr>
                <w:spacing w:val="-3"/>
              </w:rPr>
              <w:t>19-9（CA19-9）胰腺癌、胆囊癌的患者</w:t>
            </w:r>
            <w:r>
              <w:rPr>
                <w:spacing w:val="-2"/>
              </w:rPr>
              <w:t>血清中明显升高。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64" w:hRule="atLeast"/>
        </w:trPr>
        <w:tc>
          <w:tcPr>
            <w:tcW w:w="59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7"/>
              <w:spacing w:before="47" w:line="221" w:lineRule="auto"/>
              <w:rPr/>
            </w:pPr>
            <w:r>
              <w:rPr>
                <w:spacing w:val="-1"/>
              </w:rPr>
              <w:t>5.癌胚抗原（CEA）存在远处转移的结直肠癌</w:t>
            </w:r>
          </w:p>
          <w:p>
            <w:pPr>
              <w:pStyle w:val="TableText"/>
              <w:ind w:left="113" w:right="110"/>
              <w:spacing w:before="46" w:line="251" w:lineRule="auto"/>
              <w:rPr/>
            </w:pPr>
            <w:r>
              <w:rPr>
                <w:spacing w:val="-2"/>
              </w:rPr>
              <w:t>90%CEA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增高，早期患者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CEA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升高者低于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10%。胰</w:t>
            </w:r>
            <w:r>
              <w:rPr>
                <w:spacing w:val="-1"/>
              </w:rPr>
              <w:t>腺、胃、肝、肺、乳腺、甲状腺、大肠及卵巢等</w:t>
            </w:r>
            <w:r>
              <w:rPr>
                <w:spacing w:val="-1"/>
              </w:rPr>
              <w:t>恶性肿瘤时也可以升高，CEA</w:t>
            </w:r>
            <w:r>
              <w:rPr>
                <w:spacing w:val="-43"/>
              </w:rPr>
              <w:t xml:space="preserve"> </w:t>
            </w:r>
            <w:r>
              <w:rPr>
                <w:spacing w:val="-1"/>
              </w:rPr>
              <w:t>属广谱“肿瘤标志</w:t>
            </w:r>
            <w:r>
              <w:rPr>
                <w:spacing w:val="-3"/>
              </w:rPr>
              <w:t>物</w:t>
            </w:r>
            <w:r>
              <w:rPr>
                <w:spacing w:val="-81"/>
              </w:rPr>
              <w:t xml:space="preserve"> </w:t>
            </w:r>
            <w:r>
              <w:rPr>
                <w:spacing w:val="-3"/>
              </w:rPr>
              <w:t>”。</w:t>
            </w:r>
          </w:p>
        </w:tc>
        <w:tc>
          <w:tcPr>
            <w:tcW w:w="100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7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1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09"/>
              <w:spacing w:before="204" w:line="289" w:lineRule="exact"/>
              <w:rPr/>
            </w:pPr>
            <w:r>
              <w:rPr>
                <w:spacing w:val="-13"/>
                <w:position w:val="1"/>
              </w:rPr>
              <w:t>11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1" w:right="298"/>
              <w:spacing w:before="47"/>
              <w:rPr/>
            </w:pPr>
            <w:r>
              <w:rPr>
                <w:spacing w:val="-2"/>
              </w:rPr>
              <w:t>类风湿因子</w:t>
            </w:r>
            <w:r>
              <w:rPr>
                <w:spacing w:val="-4"/>
              </w:rPr>
              <w:t>检测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1"/>
              <w:spacing w:before="204" w:line="221" w:lineRule="auto"/>
              <w:rPr/>
            </w:pPr>
            <w:r>
              <w:rPr>
                <w:spacing w:val="-1"/>
              </w:rPr>
              <w:t>RF-类风湿性关节炎的诊断；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15"/>
              <w:spacing w:before="204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38"/>
              <w:spacing w:before="204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370"/>
              <w:spacing w:before="204" w:line="241" w:lineRule="auto"/>
              <w:rPr/>
            </w:pPr>
            <w:r>
              <w:rPr>
                <w:spacing w:val="-13"/>
              </w:rPr>
              <w:t>13</w:t>
            </w:r>
          </w:p>
        </w:tc>
      </w:tr>
      <w:tr>
        <w:trPr>
          <w:trHeight w:val="62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09"/>
              <w:spacing w:before="206" w:line="289" w:lineRule="exact"/>
              <w:rPr/>
            </w:pPr>
            <w:r>
              <w:rPr>
                <w:spacing w:val="-13"/>
                <w:position w:val="1"/>
              </w:rPr>
              <w:t>12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3" w:right="298" w:firstLine="3"/>
              <w:spacing w:before="49" w:line="239" w:lineRule="auto"/>
              <w:rPr/>
            </w:pPr>
            <w:r>
              <w:rPr>
                <w:spacing w:val="-3"/>
              </w:rPr>
              <w:t>红细胞沉降</w:t>
            </w:r>
            <w:r>
              <w:rPr/>
              <w:t>率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6"/>
              <w:spacing w:before="206" w:line="221" w:lineRule="auto"/>
              <w:rPr/>
            </w:pPr>
            <w:r>
              <w:rPr>
                <w:spacing w:val="-1"/>
              </w:rPr>
              <w:t>发热、贫血、纤维蛋白原含量缺乏血沉加快；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43"/>
              <w:spacing w:before="206"/>
              <w:rPr/>
            </w:pPr>
            <w:r>
              <w:rPr>
                <w:spacing w:val="-3"/>
              </w:rPr>
              <w:t>4.4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38"/>
              <w:spacing w:before="206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408"/>
              <w:spacing w:before="206" w:line="226" w:lineRule="auto"/>
              <w:rPr/>
            </w:pPr>
            <w:r>
              <w:rPr/>
              <w:t>/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09"/>
              <w:spacing w:before="201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37"/>
              <w:spacing w:before="200" w:line="222" w:lineRule="auto"/>
              <w:rPr/>
            </w:pPr>
            <w:r>
              <w:rPr>
                <w:spacing w:val="-7"/>
              </w:rPr>
              <w:t>电解质六项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/>
              <w:spacing w:before="201" w:line="219" w:lineRule="auto"/>
              <w:rPr/>
            </w:pPr>
            <w:r>
              <w:rPr>
                <w:spacing w:val="-1"/>
              </w:rPr>
              <w:t>评估电解质代谢情况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05"/>
              <w:spacing w:before="201"/>
              <w:rPr/>
            </w:pPr>
            <w:r>
              <w:rPr>
                <w:spacing w:val="-6"/>
              </w:rPr>
              <w:t>19.8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38"/>
              <w:spacing w:before="200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60"/>
              <w:spacing w:before="201"/>
              <w:rPr/>
            </w:pPr>
            <w:r>
              <w:rPr>
                <w:spacing w:val="-6"/>
              </w:rPr>
              <w:t>19.8</w:t>
            </w:r>
          </w:p>
        </w:tc>
      </w:tr>
      <w:tr>
        <w:trPr>
          <w:trHeight w:val="62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09"/>
              <w:spacing w:before="205" w:line="289" w:lineRule="exact"/>
              <w:rPr/>
            </w:pPr>
            <w:r>
              <w:rPr>
                <w:spacing w:val="-13"/>
                <w:position w:val="1"/>
              </w:rPr>
              <w:t>14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7" w:right="298" w:firstLine="12"/>
              <w:spacing w:before="49" w:line="239" w:lineRule="auto"/>
              <w:rPr/>
            </w:pPr>
            <w:r>
              <w:rPr>
                <w:spacing w:val="-5"/>
              </w:rPr>
              <w:t>乙肝两对半</w:t>
            </w:r>
            <w:r>
              <w:rPr>
                <w:spacing w:val="-7"/>
              </w:rPr>
              <w:t>定量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31" w:right="113" w:hanging="9"/>
              <w:spacing w:before="49" w:line="239" w:lineRule="auto"/>
              <w:rPr/>
            </w:pPr>
            <w:r>
              <w:rPr>
                <w:spacing w:val="-1"/>
              </w:rPr>
              <w:t>能够清晰的反映乙肝感染状态或者没有感染乙肝</w:t>
            </w:r>
            <w:r>
              <w:rPr>
                <w:spacing w:val="-9"/>
              </w:rPr>
              <w:t>的状态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60"/>
              <w:spacing w:before="205" w:line="241" w:lineRule="auto"/>
              <w:rPr/>
            </w:pPr>
            <w:r>
              <w:rPr>
                <w:spacing w:val="-8"/>
              </w:rPr>
              <w:t>145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347"/>
              <w:spacing w:before="205" w:line="241" w:lineRule="auto"/>
              <w:rPr/>
            </w:pPr>
            <w:r>
              <w:rPr>
                <w:spacing w:val="-8"/>
              </w:rPr>
              <w:t>145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315"/>
              <w:spacing w:before="205" w:line="241" w:lineRule="auto"/>
              <w:rPr/>
            </w:pPr>
            <w:r>
              <w:rPr>
                <w:spacing w:val="-8"/>
              </w:rPr>
              <w:t>145</w:t>
            </w:r>
          </w:p>
        </w:tc>
      </w:tr>
      <w:tr>
        <w:trPr>
          <w:trHeight w:val="3747" w:hRule="atLeast"/>
        </w:trPr>
        <w:tc>
          <w:tcPr>
            <w:tcW w:w="59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9"/>
              <w:spacing w:before="72" w:line="241" w:lineRule="auto"/>
              <w:rPr/>
            </w:pPr>
            <w:r>
              <w:rPr>
                <w:spacing w:val="-13"/>
              </w:rPr>
              <w:t>15</w:t>
            </w:r>
          </w:p>
        </w:tc>
        <w:tc>
          <w:tcPr>
            <w:tcW w:w="1508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 w:right="190"/>
              <w:spacing w:before="71" w:line="266" w:lineRule="auto"/>
              <w:rPr/>
            </w:pPr>
            <w:r>
              <w:rPr>
                <w:spacing w:val="-9"/>
              </w:rPr>
              <w:t>碳</w:t>
            </w:r>
            <w:r>
              <w:rPr>
                <w:spacing w:val="-30"/>
              </w:rPr>
              <w:t xml:space="preserve"> </w:t>
            </w:r>
            <w:r>
              <w:rPr>
                <w:spacing w:val="-9"/>
              </w:rPr>
              <w:t>13</w:t>
            </w:r>
            <w:r>
              <w:rPr>
                <w:spacing w:val="-36"/>
              </w:rPr>
              <w:t xml:space="preserve"> </w:t>
            </w:r>
            <w:r>
              <w:rPr>
                <w:spacing w:val="-9"/>
              </w:rPr>
              <w:t>呼气试</w:t>
            </w:r>
            <w:r>
              <w:rPr/>
              <w:t>验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 w:right="110"/>
              <w:spacing w:before="48" w:line="262" w:lineRule="auto"/>
              <w:rPr/>
            </w:pPr>
            <w:r>
              <w:rPr>
                <w:spacing w:val="-1"/>
              </w:rPr>
              <w:t>尿素呼吸试验是国际上公认的诊断幽门螺旋杆菌</w:t>
            </w:r>
            <w:r>
              <w:rPr>
                <w:spacing w:val="-2"/>
              </w:rPr>
              <w:t>感染准确的检验方法。以水服用</w:t>
            </w:r>
            <w:r>
              <w:rPr>
                <w:spacing w:val="-28"/>
              </w:rPr>
              <w:t xml:space="preserve"> </w:t>
            </w:r>
            <w:r>
              <w:rPr>
                <w:spacing w:val="-2"/>
              </w:rPr>
              <w:t>13C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标记的尿素</w:t>
            </w:r>
            <w:r>
              <w:rPr>
                <w:spacing w:val="-1"/>
              </w:rPr>
              <w:t>试剂，经幽门螺旋杆菌产生的尿素催化，产生</w:t>
            </w:r>
          </w:p>
          <w:p>
            <w:pPr>
              <w:pStyle w:val="TableText"/>
              <w:ind w:left="111" w:right="103" w:firstLine="18"/>
              <w:spacing w:before="7" w:line="261" w:lineRule="auto"/>
              <w:rPr/>
            </w:pPr>
            <w:r>
              <w:rPr>
                <w:spacing w:val="-3"/>
              </w:rPr>
              <w:t>13CO2,后者入血后，经肺以</w:t>
            </w:r>
            <w:r>
              <w:rPr>
                <w:spacing w:val="-18"/>
              </w:rPr>
              <w:t xml:space="preserve"> </w:t>
            </w:r>
            <w:r>
              <w:rPr>
                <w:spacing w:val="-3"/>
              </w:rPr>
              <w:t>13CO2</w:t>
            </w:r>
            <w:r>
              <w:rPr>
                <w:spacing w:val="-31"/>
              </w:rPr>
              <w:t xml:space="preserve"> </w:t>
            </w:r>
            <w:r>
              <w:rPr>
                <w:spacing w:val="-3"/>
              </w:rPr>
              <w:t>的形式呼出，</w:t>
            </w:r>
            <w:r>
              <w:rPr>
                <w:spacing w:val="-4"/>
              </w:rPr>
              <w:t>收集呼出气体，并测量其中的</w:t>
            </w:r>
            <w:r>
              <w:rPr>
                <w:spacing w:val="-26"/>
              </w:rPr>
              <w:t xml:space="preserve"> </w:t>
            </w:r>
            <w:r>
              <w:rPr>
                <w:spacing w:val="-4"/>
              </w:rPr>
              <w:t>13C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和</w:t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>13C</w:t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>即可准</w:t>
            </w:r>
            <w:r>
              <w:rPr>
                <w:spacing w:val="-1"/>
              </w:rPr>
              <w:t>确查出有无螺旋杆菌感染。感染幽门螺旋杆菌是</w:t>
            </w:r>
            <w:r>
              <w:rPr/>
              <w:t>慢性胃炎、胃溃疡发生和反复发作的重要因素，</w:t>
            </w:r>
            <w:r>
              <w:rPr>
                <w:spacing w:val="-3"/>
              </w:rPr>
              <w:t>也有胃癌和胃黏膜淋巴瘤（MALT</w:t>
            </w:r>
            <w:r>
              <w:rPr>
                <w:spacing w:val="-40"/>
              </w:rPr>
              <w:t xml:space="preserve"> </w:t>
            </w:r>
            <w:r>
              <w:rPr>
                <w:spacing w:val="-3"/>
              </w:rPr>
              <w:t>淋巴瘤）的发病</w:t>
            </w:r>
            <w:r>
              <w:rPr>
                <w:spacing w:val="-1"/>
              </w:rPr>
              <w:t>有一定相关性。经尿素呼吸试验检测存在幽门螺</w:t>
            </w:r>
            <w:r>
              <w:rPr>
                <w:spacing w:val="-1"/>
              </w:rPr>
              <w:t>旋杆菌感染并服药清除，有助于上述疾病的根治</w:t>
            </w:r>
            <w:r>
              <w:rPr>
                <w:spacing w:val="-1"/>
              </w:rPr>
              <w:t>与预防。有研究证实幽门螺旋杆菌可减少人群</w:t>
            </w:r>
          </w:p>
          <w:p>
            <w:pPr>
              <w:pStyle w:val="TableText"/>
              <w:ind w:left="117"/>
              <w:spacing w:line="214" w:lineRule="auto"/>
              <w:rPr/>
            </w:pPr>
            <w:r>
              <w:rPr>
                <w:spacing w:val="-2"/>
              </w:rPr>
              <w:t>37%胃癌的发生。</w:t>
            </w:r>
          </w:p>
        </w:tc>
        <w:tc>
          <w:tcPr>
            <w:tcW w:w="10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0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  <w:tc>
          <w:tcPr>
            <w:tcW w:w="97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7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  <w:tc>
          <w:tcPr>
            <w:tcW w:w="9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</w:tr>
      <w:tr>
        <w:trPr>
          <w:trHeight w:val="646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209"/>
              <w:spacing w:before="214" w:line="241" w:lineRule="auto"/>
              <w:rPr/>
            </w:pPr>
            <w:r>
              <w:rPr>
                <w:spacing w:val="-13"/>
              </w:rPr>
              <w:t>16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22"/>
              <w:spacing w:before="214" w:line="222" w:lineRule="auto"/>
              <w:rPr/>
            </w:pPr>
            <w:r>
              <w:rPr>
                <w:spacing w:val="-4"/>
              </w:rPr>
              <w:t>多导心电图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8" w:right="168" w:firstLine="1"/>
              <w:spacing w:before="59" w:line="242" w:lineRule="auto"/>
              <w:rPr/>
            </w:pPr>
            <w:r>
              <w:rPr>
                <w:spacing w:val="-3"/>
              </w:rPr>
              <w:t>（12</w:t>
            </w:r>
            <w:r>
              <w:rPr>
                <w:spacing w:val="-37"/>
              </w:rPr>
              <w:t xml:space="preserve"> </w:t>
            </w:r>
            <w:r>
              <w:rPr>
                <w:spacing w:val="-3"/>
              </w:rPr>
              <w:t>导联、即</w:t>
            </w:r>
            <w:r>
              <w:rPr>
                <w:spacing w:val="-30"/>
              </w:rPr>
              <w:t xml:space="preserve"> </w:t>
            </w:r>
            <w:r>
              <w:rPr>
                <w:spacing w:val="-3"/>
              </w:rPr>
              <w:t>12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通道）检查心律不齐、心肌肥</w:t>
            </w:r>
            <w:r>
              <w:rPr>
                <w:spacing w:val="-1"/>
              </w:rPr>
              <w:t>厚、传导阻滞、心肌缺血、心肌梗死等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01"/>
              <w:spacing w:before="214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389"/>
              <w:spacing w:before="214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357"/>
              <w:spacing w:before="214" w:line="241" w:lineRule="auto"/>
              <w:rPr/>
            </w:pPr>
            <w:r>
              <w:rPr>
                <w:spacing w:val="-6"/>
              </w:rPr>
              <w:t>28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705" w:bottom="0" w:left="1351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84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95"/>
        <w:gridCol w:w="1508"/>
        <w:gridCol w:w="4843"/>
        <w:gridCol w:w="1004"/>
        <w:gridCol w:w="975"/>
        <w:gridCol w:w="919"/>
      </w:tblGrid>
      <w:tr>
        <w:trPr>
          <w:trHeight w:val="1569" w:hRule="atLeast"/>
        </w:trPr>
        <w:tc>
          <w:tcPr>
            <w:tcW w:w="595" w:type="dxa"/>
            <w:vAlign w:val="top"/>
            <w:tcBorders>
              <w:top w:val="nil"/>
            </w:tcBorders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9"/>
              <w:spacing w:before="72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1508" w:type="dxa"/>
            <w:vAlign w:val="top"/>
          </w:tcPr>
          <w:p>
            <w:pPr>
              <w:spacing w:line="4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 w:right="109" w:firstLine="1"/>
              <w:spacing w:before="72" w:line="247" w:lineRule="auto"/>
              <w:rPr>
                <w:rFonts w:ascii="Tahoma" w:hAnsi="Tahoma" w:eastAsia="Tahoma" w:cs="Tahoma"/>
              </w:rPr>
            </w:pPr>
            <w:r>
              <w:rPr>
                <w:spacing w:val="-7"/>
              </w:rPr>
              <w:t>肝、胆、脾、</w:t>
            </w:r>
            <w:r>
              <w:rPr>
                <w:spacing w:val="-2"/>
              </w:rPr>
              <w:t>胰</w:t>
            </w:r>
            <w:r>
              <w:rPr>
                <w:rFonts w:ascii="Tahoma" w:hAnsi="Tahoma" w:eastAsia="Tahoma" w:cs="Tahoma"/>
                <w:spacing w:val="-2"/>
              </w:rPr>
              <w:t>(</w:t>
            </w:r>
            <w:r>
              <w:rPr>
                <w:spacing w:val="-2"/>
              </w:rPr>
              <w:t>彩超</w:t>
            </w:r>
            <w:r>
              <w:rPr>
                <w:rFonts w:ascii="Tahoma" w:hAnsi="Tahoma" w:eastAsia="Tahoma" w:cs="Tahoma"/>
                <w:spacing w:val="-2"/>
              </w:rPr>
              <w:t>)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3" w:right="24"/>
              <w:spacing w:before="51" w:line="253" w:lineRule="auto"/>
              <w:rPr/>
            </w:pPr>
            <w:r>
              <w:rPr>
                <w:spacing w:val="-1"/>
              </w:rPr>
              <w:t>检测肝、胆、脾、胰、肾等实际脏器的外部形态</w:t>
            </w:r>
            <w:r>
              <w:rPr/>
              <w:t>和内部结构的病理改变。永远肝应变、脂肪肝、</w:t>
            </w:r>
            <w:r>
              <w:rPr>
                <w:spacing w:val="-1"/>
              </w:rPr>
              <w:t>胆结石、胆囊息肉、脾肿大、胰腺囊肿及上述脏</w:t>
            </w:r>
            <w:r>
              <w:rPr>
                <w:spacing w:val="-7"/>
              </w:rPr>
              <w:t>器的肿瘤的辅助诊断。彩色多普勒显示血流速度、</w:t>
            </w:r>
            <w:r>
              <w:rPr>
                <w:spacing w:val="-7"/>
              </w:rPr>
              <w:t>方向，能较好地反映和辨别恶性肿瘤的血供特点。</w:t>
            </w:r>
          </w:p>
        </w:tc>
        <w:tc>
          <w:tcPr>
            <w:tcW w:w="1004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0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75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7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19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spacing w:line="3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958" w:hRule="atLeast"/>
        </w:trPr>
        <w:tc>
          <w:tcPr>
            <w:tcW w:w="595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9"/>
              <w:spacing w:before="72" w:line="241" w:lineRule="auto"/>
              <w:rPr/>
            </w:pPr>
            <w:r>
              <w:rPr>
                <w:spacing w:val="-13"/>
              </w:rPr>
              <w:t>18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7" w:right="408" w:hanging="5"/>
              <w:spacing w:before="213" w:line="264" w:lineRule="auto"/>
              <w:rPr/>
            </w:pPr>
            <w:r>
              <w:rPr>
                <w:spacing w:val="-2"/>
              </w:rPr>
              <w:t>子宫+附件</w:t>
            </w:r>
            <w:r>
              <w:rPr>
                <w:spacing w:val="-4"/>
              </w:rPr>
              <w:t>（彩超）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25"/>
              <w:spacing w:before="57" w:line="249" w:lineRule="auto"/>
              <w:jc w:val="both"/>
              <w:rPr/>
            </w:pPr>
            <w:r>
              <w:rPr>
                <w:spacing w:val="-7"/>
              </w:rPr>
              <w:t>经腹壁检查子宫、输卵管和卵巢，用于子宫肌瘤、</w:t>
            </w:r>
            <w:r>
              <w:rPr/>
              <w:t>子宫畸形、子宫脱垂、子宫腺肌病、卵巢囊肿、</w:t>
            </w:r>
            <w:r>
              <w:rPr>
                <w:spacing w:val="-1"/>
              </w:rPr>
              <w:t>卵巢囊肿及输卵管积水的检查手段。</w:t>
            </w:r>
          </w:p>
        </w:tc>
        <w:tc>
          <w:tcPr>
            <w:tcW w:w="1004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7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19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252" w:hRule="atLeast"/>
        </w:trPr>
        <w:tc>
          <w:tcPr>
            <w:tcW w:w="595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9"/>
              <w:spacing w:before="72" w:line="241" w:lineRule="auto"/>
              <w:rPr/>
            </w:pPr>
            <w:r>
              <w:rPr>
                <w:spacing w:val="-13"/>
              </w:rPr>
              <w:t>19</w:t>
            </w:r>
          </w:p>
        </w:tc>
        <w:tc>
          <w:tcPr>
            <w:tcW w:w="1508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 w:right="190"/>
              <w:spacing w:before="72" w:line="264" w:lineRule="auto"/>
              <w:rPr/>
            </w:pPr>
            <w:r>
              <w:rPr>
                <w:spacing w:val="-2"/>
              </w:rPr>
              <w:t>双乳+腋窝彩</w:t>
            </w:r>
            <w:r>
              <w:rPr/>
              <w:t>超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 w:right="113" w:firstLine="2"/>
              <w:spacing w:before="45" w:line="251" w:lineRule="auto"/>
              <w:jc w:val="both"/>
              <w:rPr/>
            </w:pPr>
            <w:r>
              <w:rPr>
                <w:spacing w:val="-1"/>
              </w:rPr>
              <w:t>乳腺彩超是乳腺筛查的重要方法之一。尤其对育</w:t>
            </w:r>
            <w:r>
              <w:rPr>
                <w:spacing w:val="-1"/>
              </w:rPr>
              <w:t>龄女性乳腺筛查常乳腺彩超检查。还用于乳腺增</w:t>
            </w:r>
            <w:r>
              <w:rPr>
                <w:spacing w:val="-1"/>
              </w:rPr>
              <w:t>生、乳腺囊肿物、导管内乳头状瘤、纤维腺瘤等</w:t>
            </w:r>
            <w:r>
              <w:rPr>
                <w:spacing w:val="-1"/>
              </w:rPr>
              <w:t>疾病的辅助。</w:t>
            </w:r>
          </w:p>
        </w:tc>
        <w:tc>
          <w:tcPr>
            <w:tcW w:w="1004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7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19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644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5"/>
              <w:spacing w:before="212" w:line="241" w:lineRule="auto"/>
              <w:rPr/>
            </w:pPr>
            <w:r>
              <w:rPr>
                <w:spacing w:val="-6"/>
              </w:rPr>
              <w:t>20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40"/>
              <w:spacing w:before="180" w:line="296" w:lineRule="exact"/>
              <w:rPr>
                <w:rFonts w:ascii="Tahoma" w:hAnsi="Tahoma" w:eastAsia="Tahoma" w:cs="Tahoma"/>
              </w:rPr>
            </w:pPr>
            <w:r>
              <w:rPr>
                <w:spacing w:val="-6"/>
                <w:position w:val="2"/>
              </w:rPr>
              <w:t>甲状腺</w:t>
            </w:r>
            <w:r>
              <w:rPr>
                <w:rFonts w:ascii="Tahoma" w:hAnsi="Tahoma" w:eastAsia="Tahoma" w:cs="Tahoma"/>
                <w:spacing w:val="-6"/>
                <w:position w:val="2"/>
              </w:rPr>
              <w:t>(</w:t>
            </w:r>
            <w:r>
              <w:rPr>
                <w:spacing w:val="-6"/>
                <w:position w:val="2"/>
              </w:rPr>
              <w:t>彩超</w:t>
            </w:r>
            <w:r>
              <w:rPr>
                <w:rFonts w:ascii="Tahoma" w:hAnsi="Tahoma" w:eastAsia="Tahoma" w:cs="Tahoma"/>
                <w:spacing w:val="-6"/>
                <w:position w:val="2"/>
              </w:rPr>
              <w:t>)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3" w:right="113" w:firstLine="1"/>
              <w:spacing w:before="57" w:line="242" w:lineRule="auto"/>
              <w:rPr/>
            </w:pPr>
            <w:r>
              <w:rPr>
                <w:spacing w:val="-1"/>
              </w:rPr>
              <w:t>用于甲状腺结节、甲状腺囊肿、亚急性或慢性甲</w:t>
            </w:r>
            <w:r>
              <w:rPr>
                <w:spacing w:val="-1"/>
              </w:rPr>
              <w:t>状腺炎。甲状腺功能亢进和甲状腺癌的诊断。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60"/>
              <w:spacing w:before="21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347"/>
              <w:spacing w:before="21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315"/>
              <w:spacing w:before="21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253" w:hRule="atLeast"/>
        </w:trPr>
        <w:tc>
          <w:tcPr>
            <w:tcW w:w="595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21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4" w:right="106"/>
              <w:spacing w:before="46" w:line="251" w:lineRule="auto"/>
              <w:rPr/>
            </w:pPr>
            <w:r>
              <w:rPr>
                <w:spacing w:val="-2"/>
              </w:rPr>
              <w:t>泌尿系彩超</w:t>
            </w:r>
            <w:r>
              <w:rPr/>
              <w:t xml:space="preserve">  </w:t>
            </w:r>
            <w:r>
              <w:rPr>
                <w:rFonts w:ascii="Tahoma" w:hAnsi="Tahoma" w:eastAsia="Tahoma" w:cs="Tahoma"/>
                <w:spacing w:val="-2"/>
              </w:rPr>
              <w:t>(</w:t>
            </w:r>
            <w:r>
              <w:rPr>
                <w:spacing w:val="-2"/>
              </w:rPr>
              <w:t>双肾、输尿</w:t>
            </w:r>
            <w:r>
              <w:rPr>
                <w:spacing w:val="-7"/>
              </w:rPr>
              <w:t>管、膀胱、前</w:t>
            </w:r>
            <w:r>
              <w:rPr>
                <w:spacing w:val="-2"/>
              </w:rPr>
              <w:t>列腺</w:t>
            </w:r>
            <w:r>
              <w:rPr>
                <w:rFonts w:ascii="Tahoma" w:hAnsi="Tahoma" w:eastAsia="Tahoma" w:cs="Tahoma"/>
                <w:spacing w:val="-2"/>
              </w:rPr>
              <w:t>)-</w:t>
            </w:r>
            <w:r>
              <w:rPr>
                <w:spacing w:val="-2"/>
              </w:rPr>
              <w:t>男性</w:t>
            </w:r>
          </w:p>
        </w:tc>
        <w:tc>
          <w:tcPr>
            <w:tcW w:w="4843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13" w:firstLine="19"/>
              <w:spacing w:before="71" w:line="264" w:lineRule="auto"/>
              <w:rPr/>
            </w:pPr>
            <w:r>
              <w:rPr>
                <w:spacing w:val="-2"/>
              </w:rPr>
              <w:t>了解双肾输尿管膀胱前列腺有无结石、积水、钙</w:t>
            </w:r>
            <w:r>
              <w:rPr>
                <w:spacing w:val="-4"/>
              </w:rPr>
              <w:t>化等</w:t>
            </w:r>
          </w:p>
        </w:tc>
        <w:tc>
          <w:tcPr>
            <w:tcW w:w="1004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0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75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8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1252" w:hRule="atLeast"/>
        </w:trPr>
        <w:tc>
          <w:tcPr>
            <w:tcW w:w="595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1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5" w:right="103" w:hanging="1"/>
              <w:spacing w:before="45" w:line="251" w:lineRule="auto"/>
              <w:rPr/>
            </w:pPr>
            <w:r>
              <w:rPr>
                <w:spacing w:val="-2"/>
              </w:rPr>
              <w:t>泌尿系彩超</w:t>
            </w:r>
            <w:r>
              <w:rPr>
                <w:spacing w:val="-7"/>
              </w:rPr>
              <w:t>（双肾、输尿</w:t>
            </w:r>
            <w:r>
              <w:rPr>
                <w:spacing w:val="-2"/>
              </w:rPr>
              <w:t>管、膀胱）-</w:t>
            </w:r>
            <w:r>
              <w:rPr>
                <w:spacing w:val="-6"/>
              </w:rPr>
              <w:t>女性</w:t>
            </w:r>
          </w:p>
        </w:tc>
        <w:tc>
          <w:tcPr>
            <w:tcW w:w="4843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 w:right="41" w:hanging="3"/>
              <w:spacing w:before="72" w:line="264" w:lineRule="auto"/>
              <w:rPr/>
            </w:pPr>
            <w:r>
              <w:rPr>
                <w:spacing w:val="-8"/>
              </w:rPr>
              <w:t>检查膀胱、输尿管等器官的各种形态的病例改变，</w:t>
            </w:r>
            <w:r>
              <w:rPr>
                <w:spacing w:val="-1"/>
              </w:rPr>
              <w:t>如肿瘤，结石，积水，增生等。</w:t>
            </w:r>
          </w:p>
        </w:tc>
        <w:tc>
          <w:tcPr>
            <w:tcW w:w="1004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7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19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564" w:hRule="atLeast"/>
        </w:trPr>
        <w:tc>
          <w:tcPr>
            <w:tcW w:w="595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1" w:line="241" w:lineRule="auto"/>
              <w:rPr/>
            </w:pPr>
            <w:r>
              <w:rPr>
                <w:spacing w:val="-6"/>
              </w:rPr>
              <w:t>23</w:t>
            </w:r>
          </w:p>
        </w:tc>
        <w:tc>
          <w:tcPr>
            <w:tcW w:w="1508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 w:right="298" w:firstLine="7"/>
              <w:spacing w:before="71" w:line="262" w:lineRule="auto"/>
              <w:rPr/>
            </w:pPr>
            <w:r>
              <w:rPr>
                <w:spacing w:val="-4"/>
              </w:rPr>
              <w:t>宫颈超薄细</w:t>
            </w:r>
            <w:r>
              <w:rPr>
                <w:spacing w:val="-3"/>
              </w:rPr>
              <w:t>胞学检测</w:t>
            </w:r>
          </w:p>
          <w:p>
            <w:pPr>
              <w:pStyle w:val="TableText"/>
              <w:ind w:left="118"/>
              <w:spacing w:line="233" w:lineRule="auto"/>
              <w:rPr/>
            </w:pPr>
            <w:r>
              <w:rPr>
                <w:spacing w:val="-3"/>
              </w:rPr>
              <w:t>（TCT）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 w:right="103" w:firstLine="1"/>
              <w:spacing w:before="46" w:line="253" w:lineRule="auto"/>
              <w:jc w:val="both"/>
              <w:rPr/>
            </w:pPr>
            <w:r>
              <w:rPr>
                <w:spacing w:val="-1"/>
              </w:rPr>
              <w:t>利用先进的液基细胞保存技术可全部保存宫颈细</w:t>
            </w:r>
            <w:r>
              <w:rPr>
                <w:spacing w:val="-1"/>
              </w:rPr>
              <w:t>胞信息，对宫颈低度病变及高度病变诊断的灵敏</w:t>
            </w:r>
            <w:r>
              <w:rPr>
                <w:spacing w:val="-5"/>
              </w:rPr>
              <w:t>度和特意度较宫颈刮片提高</w:t>
            </w:r>
            <w:r>
              <w:rPr>
                <w:spacing w:val="-42"/>
              </w:rPr>
              <w:t xml:space="preserve"> </w:t>
            </w:r>
            <w:r>
              <w:rPr>
                <w:spacing w:val="-5"/>
              </w:rPr>
              <w:t>50%-60%。TCT</w:t>
            </w:r>
            <w:r>
              <w:rPr>
                <w:spacing w:val="-45"/>
              </w:rPr>
              <w:t xml:space="preserve"> </w:t>
            </w:r>
            <w:r>
              <w:rPr>
                <w:spacing w:val="-5"/>
              </w:rPr>
              <w:t>技</w:t>
            </w:r>
            <w:r>
              <w:rPr>
                <w:spacing w:val="-6"/>
              </w:rPr>
              <w:t>术是</w:t>
            </w:r>
            <w:r>
              <w:rPr>
                <w:spacing w:val="-1"/>
              </w:rPr>
              <w:t>目前国外替代传统宫颈涂片检测宫颈癌更准确的</w:t>
            </w:r>
            <w:r>
              <w:rPr>
                <w:spacing w:val="-2"/>
              </w:rPr>
              <w:t>检测技术。</w:t>
            </w:r>
          </w:p>
        </w:tc>
        <w:tc>
          <w:tcPr>
            <w:tcW w:w="1004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3"/>
              <w:spacing w:before="71" w:line="241" w:lineRule="auto"/>
              <w:rPr/>
            </w:pPr>
            <w:r>
              <w:rPr>
                <w:spacing w:val="-4"/>
              </w:rPr>
              <w:t>218</w:t>
            </w:r>
          </w:p>
        </w:tc>
        <w:tc>
          <w:tcPr>
            <w:tcW w:w="919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5"/>
              <w:spacing w:before="199" w:line="289" w:lineRule="exact"/>
              <w:rPr/>
            </w:pPr>
            <w:r>
              <w:rPr>
                <w:spacing w:val="-6"/>
                <w:position w:val="1"/>
              </w:rPr>
              <w:t>24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1"/>
              <w:spacing w:before="199" w:line="221" w:lineRule="auto"/>
              <w:rPr/>
            </w:pPr>
            <w:r>
              <w:rPr>
                <w:spacing w:val="-2"/>
              </w:rPr>
              <w:t>盆腔检查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5"/>
              <w:spacing w:before="200" w:line="219" w:lineRule="auto"/>
              <w:rPr/>
            </w:pPr>
            <w:r>
              <w:rPr>
                <w:spacing w:val="-1"/>
              </w:rPr>
              <w:t>用于评估女性盆腔器官的健康状况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53"/>
              <w:spacing w:before="199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389"/>
              <w:spacing w:before="199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408"/>
              <w:spacing w:before="199" w:line="226" w:lineRule="auto"/>
              <w:rPr/>
            </w:pPr>
            <w:r>
              <w:rPr/>
              <w:t>/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5"/>
              <w:spacing w:before="200" w:line="241" w:lineRule="auto"/>
              <w:rPr/>
            </w:pPr>
            <w:r>
              <w:rPr>
                <w:spacing w:val="-6"/>
              </w:rPr>
              <w:t>25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43"/>
              <w:spacing w:before="199" w:line="221" w:lineRule="auto"/>
              <w:rPr/>
            </w:pPr>
            <w:r>
              <w:rPr>
                <w:spacing w:val="-10"/>
              </w:rPr>
              <w:t>白带常规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33"/>
              <w:spacing w:before="199" w:line="222" w:lineRule="auto"/>
              <w:rPr/>
            </w:pPr>
            <w:r>
              <w:rPr>
                <w:spacing w:val="-2"/>
              </w:rPr>
              <w:t>了解阴道清洁度及有无念珠滴虫性阴道病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453"/>
              <w:spacing w:before="199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335"/>
              <w:spacing w:before="200"/>
              <w:rPr/>
            </w:pPr>
            <w:r>
              <w:rPr>
                <w:spacing w:val="-4"/>
              </w:rPr>
              <w:t>5.5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408"/>
              <w:spacing w:before="199" w:line="226" w:lineRule="auto"/>
              <w:rPr/>
            </w:pPr>
            <w:r>
              <w:rPr/>
              <w:t>/</w:t>
            </w:r>
          </w:p>
        </w:tc>
      </w:tr>
      <w:tr>
        <w:trPr>
          <w:trHeight w:val="644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5"/>
              <w:spacing w:before="212" w:line="241" w:lineRule="auto"/>
              <w:rPr/>
            </w:pPr>
            <w:r>
              <w:rPr>
                <w:spacing w:val="-6"/>
              </w:rPr>
              <w:t>26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0"/>
              <w:spacing w:before="211" w:line="222" w:lineRule="auto"/>
              <w:rPr/>
            </w:pPr>
            <w:r>
              <w:rPr>
                <w:spacing w:val="-2"/>
              </w:rPr>
              <w:t>尿液分析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 w:right="24" w:firstLine="2"/>
              <w:spacing w:before="54" w:line="243" w:lineRule="auto"/>
              <w:rPr/>
            </w:pPr>
            <w:r>
              <w:rPr>
                <w:spacing w:val="-1"/>
              </w:rPr>
              <w:t>筛查泌尿系系统疾病简单并且准确的方法，糖尿</w:t>
            </w:r>
            <w:r>
              <w:rPr>
                <w:spacing w:val="-7"/>
              </w:rPr>
              <w:t>病、肾炎等疾病也可在该项检查中出现异常改变。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1"/>
              <w:spacing w:before="212"/>
              <w:rPr/>
            </w:pPr>
            <w:r>
              <w:rPr>
                <w:spacing w:val="-3"/>
              </w:rPr>
              <w:t>21.2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78"/>
              <w:spacing w:before="212"/>
              <w:rPr/>
            </w:pPr>
            <w:r>
              <w:rPr>
                <w:spacing w:val="-3"/>
              </w:rPr>
              <w:t>21.2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46"/>
              <w:spacing w:before="212"/>
              <w:rPr/>
            </w:pPr>
            <w:r>
              <w:rPr>
                <w:spacing w:val="-3"/>
              </w:rPr>
              <w:t>21.2</w:t>
            </w:r>
          </w:p>
        </w:tc>
      </w:tr>
      <w:tr>
        <w:trPr>
          <w:trHeight w:val="2188" w:hRule="atLeast"/>
        </w:trPr>
        <w:tc>
          <w:tcPr>
            <w:tcW w:w="595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1" w:line="241" w:lineRule="auto"/>
              <w:rPr/>
            </w:pPr>
            <w:r>
              <w:rPr>
                <w:spacing w:val="-6"/>
              </w:rPr>
              <w:t>27</w:t>
            </w:r>
          </w:p>
        </w:tc>
        <w:tc>
          <w:tcPr>
            <w:tcW w:w="1508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 w:right="103" w:hanging="7"/>
              <w:spacing w:before="71" w:line="264" w:lineRule="auto"/>
              <w:rPr/>
            </w:pPr>
            <w:r>
              <w:rPr>
                <w:spacing w:val="-13"/>
              </w:rPr>
              <w:t>肺部</w:t>
            </w:r>
            <w:r>
              <w:rPr>
                <w:spacing w:val="-51"/>
              </w:rPr>
              <w:t xml:space="preserve"> </w:t>
            </w:r>
            <w:r>
              <w:rPr>
                <w:spacing w:val="-13"/>
              </w:rPr>
              <w:t>CT（不出</w:t>
            </w:r>
            <w:r>
              <w:rPr>
                <w:spacing w:val="-7"/>
              </w:rPr>
              <w:t>片）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29"/>
              <w:spacing w:before="50" w:line="221" w:lineRule="auto"/>
              <w:rPr/>
            </w:pPr>
            <w:r>
              <w:rPr>
                <w:spacing w:val="-2"/>
              </w:rPr>
              <w:t>1.有助于对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X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线胸片发现的问题做出定性诊断。</w:t>
            </w:r>
          </w:p>
          <w:p>
            <w:pPr>
              <w:pStyle w:val="TableText"/>
              <w:ind w:left="112" w:right="113" w:firstLine="3"/>
              <w:spacing w:before="48" w:line="262" w:lineRule="auto"/>
              <w:rPr/>
            </w:pPr>
            <w:r>
              <w:rPr>
                <w:spacing w:val="1"/>
              </w:rPr>
              <w:t>2.根据临床需要可检出X</w:t>
            </w:r>
            <w:r>
              <w:rPr>
                <w:spacing w:val="-35"/>
              </w:rPr>
              <w:t xml:space="preserve"> </w:t>
            </w:r>
            <w:r>
              <w:rPr>
                <w:spacing w:val="1"/>
              </w:rPr>
              <w:t>线胸片未发现的隐性病</w:t>
            </w:r>
            <w:r>
              <w:rPr>
                <w:spacing w:val="-1"/>
              </w:rPr>
              <w:t>源如，查明有无微小转移瘤，可显示肿瘤的存在</w:t>
            </w:r>
            <w:r>
              <w:rPr>
                <w:spacing w:val="-1"/>
              </w:rPr>
              <w:t>及其部位、大小、数目，以便制定治疗方案；</w:t>
            </w:r>
          </w:p>
          <w:p>
            <w:pPr>
              <w:pStyle w:val="TableText"/>
              <w:ind w:left="121" w:right="103" w:hanging="4"/>
              <w:spacing w:before="1" w:line="261" w:lineRule="auto"/>
              <w:rPr/>
            </w:pPr>
            <w:r>
              <w:rPr>
                <w:spacing w:val="-4"/>
              </w:rPr>
              <w:t>3.CT</w:t>
            </w:r>
            <w:r>
              <w:rPr>
                <w:spacing w:val="-38"/>
              </w:rPr>
              <w:t xml:space="preserve"> </w:t>
            </w:r>
            <w:r>
              <w:rPr>
                <w:spacing w:val="-4"/>
              </w:rPr>
              <w:t>对支气管浸润、狭窄的程度及形态逊于</w:t>
            </w:r>
            <w:r>
              <w:rPr>
                <w:spacing w:val="-51"/>
              </w:rPr>
              <w:t xml:space="preserve"> </w:t>
            </w:r>
            <w:r>
              <w:rPr>
                <w:spacing w:val="-4"/>
              </w:rPr>
              <w:t>X</w:t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>线</w:t>
            </w:r>
            <w:r>
              <w:rPr>
                <w:spacing w:val="-4"/>
              </w:rPr>
              <w:t>断层摄片；</w:t>
            </w:r>
          </w:p>
          <w:p>
            <w:pPr>
              <w:pStyle w:val="TableText"/>
              <w:ind w:left="112"/>
              <w:spacing w:line="214" w:lineRule="auto"/>
              <w:rPr/>
            </w:pPr>
            <w:r>
              <w:rPr>
                <w:spacing w:val="-1"/>
              </w:rPr>
              <w:t>4.对病源的发现、定位及定量诊断较为可靠。</w:t>
            </w:r>
          </w:p>
        </w:tc>
        <w:tc>
          <w:tcPr>
            <w:tcW w:w="1004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6"/>
              <w:spacing w:before="71" w:line="241" w:lineRule="auto"/>
              <w:rPr/>
            </w:pPr>
            <w:r>
              <w:rPr>
                <w:spacing w:val="-4"/>
              </w:rPr>
              <w:t>215</w:t>
            </w:r>
          </w:p>
        </w:tc>
        <w:tc>
          <w:tcPr>
            <w:tcW w:w="975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3"/>
              <w:spacing w:before="71" w:line="241" w:lineRule="auto"/>
              <w:rPr/>
            </w:pPr>
            <w:r>
              <w:rPr>
                <w:spacing w:val="-4"/>
              </w:rPr>
              <w:t>215</w:t>
            </w:r>
          </w:p>
        </w:tc>
        <w:tc>
          <w:tcPr>
            <w:tcW w:w="919" w:type="dxa"/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2"/>
              <w:spacing w:before="71" w:line="241" w:lineRule="auto"/>
              <w:rPr/>
            </w:pPr>
            <w:r>
              <w:rPr>
                <w:spacing w:val="-4"/>
              </w:rPr>
              <w:t>215</w:t>
            </w:r>
          </w:p>
        </w:tc>
      </w:tr>
      <w:tr>
        <w:trPr>
          <w:trHeight w:val="943" w:hRule="atLeast"/>
        </w:trPr>
        <w:tc>
          <w:tcPr>
            <w:tcW w:w="59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2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0" w:right="10" w:firstLine="9"/>
              <w:spacing w:before="49" w:line="247" w:lineRule="auto"/>
              <w:rPr/>
            </w:pPr>
            <w:r>
              <w:rPr>
                <w:spacing w:val="-4"/>
              </w:rPr>
              <w:t>男性高发肿</w:t>
            </w:r>
            <w:r>
              <w:rPr>
                <w:spacing w:val="1"/>
              </w:rPr>
              <w:t xml:space="preserve"> </w:t>
            </w:r>
            <w:r>
              <w:rPr>
                <w:spacing w:val="-7"/>
              </w:rPr>
              <w:t>瘤风险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7</w:t>
            </w:r>
            <w:r>
              <w:rPr>
                <w:spacing w:val="-42"/>
              </w:rPr>
              <w:t xml:space="preserve"> </w:t>
            </w:r>
            <w:r>
              <w:rPr>
                <w:spacing w:val="-7"/>
              </w:rPr>
              <w:t>项</w:t>
            </w:r>
            <w:r>
              <w:rPr/>
              <w:t xml:space="preserve"> </w:t>
            </w:r>
            <w:r>
              <w:rPr>
                <w:spacing w:val="-8"/>
              </w:rPr>
              <w:t>（升级</w:t>
            </w:r>
            <w:r>
              <w:rPr>
                <w:spacing w:val="-47"/>
              </w:rPr>
              <w:t xml:space="preserve"> </w:t>
            </w:r>
            <w:r>
              <w:rPr>
                <w:spacing w:val="-8"/>
              </w:rPr>
              <w:t>10</w:t>
            </w:r>
            <w:r>
              <w:rPr>
                <w:spacing w:val="-57"/>
              </w:rPr>
              <w:t xml:space="preserve"> </w:t>
            </w:r>
            <w:r>
              <w:rPr>
                <w:spacing w:val="-8"/>
              </w:rPr>
              <w:t>项）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 w:right="35"/>
              <w:spacing w:before="49" w:line="247" w:lineRule="auto"/>
              <w:jc w:val="both"/>
              <w:rPr/>
            </w:pPr>
            <w:r>
              <w:rPr>
                <w:spacing w:val="-4"/>
              </w:rPr>
              <w:t>评估男性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10</w:t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>项高发肿瘤遗传风险（肺癌、肝癌、</w:t>
            </w:r>
            <w:r>
              <w:rPr>
                <w:spacing w:val="-1"/>
              </w:rPr>
              <w:t>胃癌、结直肠癌、食管癌、胰腺癌、胶质癌、肾</w:t>
            </w:r>
            <w:r>
              <w:rPr>
                <w:spacing w:val="-1"/>
              </w:rPr>
              <w:t>癌、膀胱癌、前列腺癌）</w:t>
            </w:r>
          </w:p>
        </w:tc>
        <w:tc>
          <w:tcPr>
            <w:tcW w:w="1004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9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  <w:tc>
          <w:tcPr>
            <w:tcW w:w="97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8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/>
              <w:spacing w:before="71" w:line="226" w:lineRule="auto"/>
              <w:rPr/>
            </w:pPr>
            <w:r>
              <w:rPr/>
              <w:t>/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705" w:bottom="0" w:left="1351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84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95"/>
        <w:gridCol w:w="1508"/>
        <w:gridCol w:w="4843"/>
        <w:gridCol w:w="1004"/>
        <w:gridCol w:w="975"/>
        <w:gridCol w:w="919"/>
      </w:tblGrid>
      <w:tr>
        <w:trPr>
          <w:trHeight w:val="945" w:hRule="atLeast"/>
        </w:trPr>
        <w:tc>
          <w:tcPr>
            <w:tcW w:w="595" w:type="dxa"/>
            <w:vAlign w:val="top"/>
            <w:tcBorders>
              <w:top w:val="nil"/>
            </w:tcBorders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5"/>
              <w:spacing w:before="72" w:line="241" w:lineRule="auto"/>
              <w:rPr/>
            </w:pPr>
            <w:r>
              <w:rPr>
                <w:spacing w:val="-6"/>
              </w:rPr>
              <w:t>29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7"/>
              <w:spacing w:before="50" w:line="221" w:lineRule="auto"/>
              <w:rPr/>
            </w:pPr>
            <w:r>
              <w:rPr>
                <w:spacing w:val="-3"/>
              </w:rPr>
              <w:t>女性高发肿</w:t>
            </w:r>
          </w:p>
          <w:p>
            <w:pPr>
              <w:pStyle w:val="TableText"/>
              <w:ind w:left="117" w:right="92" w:hanging="7"/>
              <w:spacing w:before="48"/>
              <w:rPr/>
            </w:pPr>
            <w:r>
              <w:rPr>
                <w:spacing w:val="-7"/>
              </w:rPr>
              <w:t>瘤风险</w:t>
            </w:r>
            <w:r>
              <w:rPr>
                <w:spacing w:val="-40"/>
              </w:rPr>
              <w:t xml:space="preserve"> </w:t>
            </w:r>
            <w:r>
              <w:rPr>
                <w:spacing w:val="-7"/>
              </w:rPr>
              <w:t>7</w:t>
            </w:r>
            <w:r>
              <w:rPr>
                <w:spacing w:val="-42"/>
              </w:rPr>
              <w:t xml:space="preserve"> </w:t>
            </w:r>
            <w:r>
              <w:rPr>
                <w:spacing w:val="-7"/>
              </w:rPr>
              <w:t>项</w:t>
            </w:r>
            <w:r>
              <w:rPr>
                <w:spacing w:val="-9"/>
              </w:rPr>
              <w:t>（升级</w:t>
            </w:r>
            <w:r>
              <w:rPr>
                <w:spacing w:val="-42"/>
              </w:rPr>
              <w:t xml:space="preserve"> </w:t>
            </w:r>
            <w:r>
              <w:rPr>
                <w:spacing w:val="-9"/>
              </w:rPr>
              <w:t>9</w:t>
            </w:r>
            <w:r>
              <w:rPr>
                <w:spacing w:val="-43"/>
              </w:rPr>
              <w:t xml:space="preserve"> </w:t>
            </w:r>
            <w:r>
              <w:rPr>
                <w:spacing w:val="-9"/>
              </w:rPr>
              <w:t>项）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 w:right="113"/>
              <w:spacing w:before="51" w:line="247" w:lineRule="auto"/>
              <w:rPr/>
            </w:pPr>
            <w:r>
              <w:rPr>
                <w:spacing w:val="-2"/>
              </w:rPr>
              <w:t>评估女性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9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项高发肿瘤遗传风险（乳腺癌、宫颈</w:t>
            </w:r>
            <w:r>
              <w:rPr>
                <w:spacing w:val="-1"/>
              </w:rPr>
              <w:t>癌、子宫内膜癌、卵巢癌、肺癌、肝癌、胃癌、</w:t>
            </w:r>
            <w:r>
              <w:rPr>
                <w:spacing w:val="-1"/>
              </w:rPr>
              <w:t>食管癌、大肠癌）</w:t>
            </w:r>
          </w:p>
        </w:tc>
        <w:tc>
          <w:tcPr>
            <w:tcW w:w="1004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7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6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  <w:tc>
          <w:tcPr>
            <w:tcW w:w="919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4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</w:tr>
      <w:tr>
        <w:trPr>
          <w:trHeight w:val="940" w:hRule="atLeast"/>
        </w:trPr>
        <w:tc>
          <w:tcPr>
            <w:tcW w:w="595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97"/>
              <w:spacing w:before="71" w:line="241" w:lineRule="auto"/>
              <w:rPr/>
            </w:pPr>
            <w:r>
              <w:rPr>
                <w:spacing w:val="-7"/>
              </w:rPr>
              <w:t>30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1" w:right="298" w:hanging="1"/>
              <w:spacing w:before="202" w:line="264" w:lineRule="auto"/>
              <w:rPr/>
            </w:pPr>
            <w:r>
              <w:rPr>
                <w:spacing w:val="-2"/>
              </w:rPr>
              <w:t>超声骨密度</w:t>
            </w:r>
            <w:r>
              <w:rPr>
                <w:spacing w:val="-4"/>
              </w:rPr>
              <w:t>测定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3" w:right="41"/>
              <w:spacing w:before="46" w:line="247" w:lineRule="auto"/>
              <w:jc w:val="both"/>
              <w:rPr/>
            </w:pPr>
            <w:r>
              <w:rPr>
                <w:spacing w:val="-1"/>
              </w:rPr>
              <w:t>通过检查跟骨或手部骨量测定，可早期发现骨量</w:t>
            </w:r>
            <w:r>
              <w:rPr>
                <w:spacing w:val="-8"/>
              </w:rPr>
              <w:t>减少及估计骨质疏松的程度，及时进行有效防治，</w:t>
            </w:r>
            <w:r>
              <w:rPr>
                <w:spacing w:val="-1"/>
              </w:rPr>
              <w:t>预测骨折危险性。</w:t>
            </w:r>
          </w:p>
        </w:tc>
        <w:tc>
          <w:tcPr>
            <w:tcW w:w="1004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0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75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8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08"/>
              <w:spacing w:before="71" w:line="226" w:lineRule="auto"/>
              <w:rPr/>
            </w:pPr>
            <w:r>
              <w:rPr/>
              <w:t>/</w:t>
            </w:r>
          </w:p>
        </w:tc>
      </w:tr>
      <w:tr>
        <w:trPr>
          <w:trHeight w:val="643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7"/>
              <w:spacing w:before="210" w:line="241" w:lineRule="auto"/>
              <w:rPr/>
            </w:pPr>
            <w:r>
              <w:rPr>
                <w:spacing w:val="-7"/>
              </w:rPr>
              <w:t>31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3" w:right="187"/>
              <w:spacing w:before="53" w:line="243" w:lineRule="auto"/>
              <w:rPr/>
            </w:pPr>
            <w:r>
              <w:rPr>
                <w:spacing w:val="-2"/>
              </w:rPr>
              <w:t>粪便常规+隐</w:t>
            </w:r>
            <w:r>
              <w:rPr>
                <w:spacing w:val="-3"/>
              </w:rPr>
              <w:t>血试验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4" w:right="115"/>
              <w:spacing w:before="58" w:line="265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spacing w:val="9"/>
              </w:rPr>
              <w:t>主要用于筛查消化道出血、监测疾病治疗效果和筛</w:t>
            </w:r>
            <w:r>
              <w:rPr>
                <w:sz w:val="20"/>
                <w:szCs w:val="20"/>
                <w:spacing w:val="6"/>
              </w:rPr>
              <w:t>查消化道肿瘤。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05"/>
              <w:spacing w:before="210"/>
              <w:rPr/>
            </w:pPr>
            <w:r>
              <w:rPr>
                <w:spacing w:val="-6"/>
              </w:rPr>
              <w:t>12.8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438"/>
              <w:spacing w:before="210" w:line="226" w:lineRule="auto"/>
              <w:rPr/>
            </w:pPr>
            <w:r>
              <w:rPr/>
              <w:t>/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60"/>
              <w:spacing w:before="210"/>
              <w:rPr/>
            </w:pPr>
            <w:r>
              <w:rPr>
                <w:spacing w:val="-6"/>
              </w:rPr>
              <w:t>12.8</w:t>
            </w:r>
          </w:p>
        </w:tc>
      </w:tr>
      <w:tr>
        <w:trPr>
          <w:trHeight w:val="618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7"/>
              <w:spacing w:before="200" w:line="241" w:lineRule="auto"/>
              <w:rPr/>
            </w:pPr>
            <w:r>
              <w:rPr>
                <w:spacing w:val="-7"/>
              </w:rPr>
              <w:t>32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0"/>
              <w:spacing w:before="200" w:line="220" w:lineRule="auto"/>
              <w:rPr/>
            </w:pPr>
            <w:r>
              <w:rPr>
                <w:spacing w:val="-2"/>
              </w:rPr>
              <w:t>采血费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6"/>
              <w:spacing w:before="200" w:line="220" w:lineRule="auto"/>
              <w:rPr/>
            </w:pPr>
            <w:r>
              <w:rPr>
                <w:spacing w:val="-1"/>
              </w:rPr>
              <w:t>一次性材料，熟练护士采血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305"/>
              <w:spacing w:before="201"/>
              <w:rPr/>
            </w:pPr>
            <w:r>
              <w:rPr>
                <w:spacing w:val="-6"/>
              </w:rPr>
              <w:t>15.6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92"/>
              <w:spacing w:before="201"/>
              <w:rPr/>
            </w:pPr>
            <w:r>
              <w:rPr>
                <w:spacing w:val="-6"/>
              </w:rPr>
              <w:t>15.6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60"/>
              <w:spacing w:before="201"/>
              <w:rPr/>
            </w:pPr>
            <w:r>
              <w:rPr>
                <w:spacing w:val="-6"/>
              </w:rPr>
              <w:t>15.6</w:t>
            </w:r>
          </w:p>
        </w:tc>
      </w:tr>
      <w:tr>
        <w:trPr>
          <w:trHeight w:val="643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7"/>
              <w:spacing w:before="213" w:line="241" w:lineRule="auto"/>
              <w:rPr/>
            </w:pPr>
            <w:r>
              <w:rPr>
                <w:spacing w:val="-7"/>
              </w:rPr>
              <w:t>33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1" w:right="298"/>
              <w:spacing w:before="58" w:line="241" w:lineRule="auto"/>
              <w:rPr/>
            </w:pPr>
            <w:r>
              <w:rPr>
                <w:spacing w:val="-2"/>
              </w:rPr>
              <w:t>专家结论及</w:t>
            </w:r>
            <w:r>
              <w:rPr>
                <w:spacing w:val="-2"/>
              </w:rPr>
              <w:t>健康咨询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/>
              <w:spacing w:before="214" w:line="219" w:lineRule="auto"/>
              <w:rPr/>
            </w:pPr>
            <w:r>
              <w:rPr>
                <w:spacing w:val="-1"/>
              </w:rPr>
              <w:t>解读体检报告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4"/>
              <w:spacing w:before="213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81"/>
              <w:spacing w:before="213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49"/>
              <w:spacing w:before="213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619" w:hRule="atLeast"/>
        </w:trPr>
        <w:tc>
          <w:tcPr>
            <w:tcW w:w="595" w:type="dxa"/>
            <w:vAlign w:val="top"/>
          </w:tcPr>
          <w:p>
            <w:pPr>
              <w:pStyle w:val="TableText"/>
              <w:ind w:left="197"/>
              <w:spacing w:before="201" w:line="241" w:lineRule="auto"/>
              <w:rPr/>
            </w:pPr>
            <w:r>
              <w:rPr>
                <w:spacing w:val="-7"/>
              </w:rPr>
              <w:t>34</w:t>
            </w:r>
          </w:p>
        </w:tc>
        <w:tc>
          <w:tcPr>
            <w:tcW w:w="1508" w:type="dxa"/>
            <w:vAlign w:val="top"/>
          </w:tcPr>
          <w:p>
            <w:pPr>
              <w:pStyle w:val="TableText"/>
              <w:ind w:left="118"/>
              <w:spacing w:before="201" w:line="221" w:lineRule="auto"/>
              <w:rPr/>
            </w:pPr>
            <w:r>
              <w:rPr>
                <w:spacing w:val="-4"/>
              </w:rPr>
              <w:t>营养早餐</w:t>
            </w:r>
          </w:p>
        </w:tc>
        <w:tc>
          <w:tcPr>
            <w:tcW w:w="4843" w:type="dxa"/>
            <w:vAlign w:val="top"/>
          </w:tcPr>
          <w:p>
            <w:pPr>
              <w:pStyle w:val="TableText"/>
              <w:ind w:left="112"/>
              <w:spacing w:before="201" w:line="221" w:lineRule="auto"/>
              <w:rPr/>
            </w:pPr>
            <w:r>
              <w:rPr>
                <w:spacing w:val="-1"/>
              </w:rPr>
              <w:t>粉汤、炒粉、肠粉、粥类等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4"/>
              <w:spacing w:before="201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81"/>
              <w:spacing w:before="201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49"/>
              <w:spacing w:before="201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619" w:hRule="atLeast"/>
        </w:trPr>
        <w:tc>
          <w:tcPr>
            <w:tcW w:w="6946" w:type="dxa"/>
            <w:vAlign w:val="top"/>
            <w:gridSpan w:val="3"/>
          </w:tcPr>
          <w:p>
            <w:pPr>
              <w:pStyle w:val="TableText"/>
              <w:ind w:left="3261"/>
              <w:spacing w:before="202" w:line="222" w:lineRule="auto"/>
              <w:rPr/>
            </w:pPr>
            <w:r>
              <w:rPr>
                <w:spacing w:val="-4"/>
              </w:rPr>
              <w:t>合计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181"/>
              <w:spacing w:before="202"/>
              <w:rPr/>
            </w:pPr>
            <w:r>
              <w:rPr>
                <w:spacing w:val="-2"/>
              </w:rPr>
              <w:t>2221.3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168"/>
              <w:spacing w:before="202"/>
              <w:rPr/>
            </w:pPr>
            <w:r>
              <w:rPr>
                <w:spacing w:val="-2"/>
              </w:rPr>
              <w:t>2220.6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138"/>
              <w:spacing w:before="202"/>
              <w:rPr/>
            </w:pPr>
            <w:r>
              <w:rPr>
                <w:spacing w:val="-2"/>
              </w:rPr>
              <w:t>2232.7</w:t>
            </w:r>
          </w:p>
        </w:tc>
      </w:tr>
      <w:tr>
        <w:trPr>
          <w:trHeight w:val="619" w:hRule="atLeast"/>
        </w:trPr>
        <w:tc>
          <w:tcPr>
            <w:tcW w:w="6946" w:type="dxa"/>
            <w:vAlign w:val="top"/>
            <w:gridSpan w:val="3"/>
          </w:tcPr>
          <w:p>
            <w:pPr>
              <w:pStyle w:val="TableText"/>
              <w:ind w:left="3262"/>
              <w:spacing w:before="201" w:line="222" w:lineRule="auto"/>
              <w:rPr/>
            </w:pPr>
            <w:r>
              <w:rPr>
                <w:spacing w:val="-5"/>
              </w:rPr>
              <w:t>折后</w:t>
            </w:r>
          </w:p>
        </w:tc>
        <w:tc>
          <w:tcPr>
            <w:tcW w:w="1004" w:type="dxa"/>
            <w:vAlign w:val="top"/>
          </w:tcPr>
          <w:p>
            <w:pPr>
              <w:pStyle w:val="TableText"/>
              <w:ind w:left="291"/>
              <w:spacing w:before="201" w:line="241" w:lineRule="auto"/>
              <w:rPr/>
            </w:pPr>
            <w:r>
              <w:rPr>
                <w:spacing w:val="-3"/>
              </w:rPr>
              <w:t>2000</w:t>
            </w:r>
          </w:p>
        </w:tc>
        <w:tc>
          <w:tcPr>
            <w:tcW w:w="975" w:type="dxa"/>
            <w:vAlign w:val="top"/>
          </w:tcPr>
          <w:p>
            <w:pPr>
              <w:pStyle w:val="TableText"/>
              <w:ind w:left="278"/>
              <w:spacing w:before="201" w:line="241" w:lineRule="auto"/>
              <w:rPr/>
            </w:pPr>
            <w:r>
              <w:rPr>
                <w:spacing w:val="-3"/>
              </w:rPr>
              <w:t>2000</w:t>
            </w:r>
          </w:p>
        </w:tc>
        <w:tc>
          <w:tcPr>
            <w:tcW w:w="919" w:type="dxa"/>
            <w:vAlign w:val="top"/>
          </w:tcPr>
          <w:p>
            <w:pPr>
              <w:pStyle w:val="TableText"/>
              <w:ind w:left="246"/>
              <w:spacing w:before="201" w:line="241" w:lineRule="auto"/>
              <w:rPr/>
            </w:pPr>
            <w:r>
              <w:rPr>
                <w:spacing w:val="-3"/>
              </w:rPr>
              <w:t>2000</w:t>
            </w:r>
          </w:p>
        </w:tc>
      </w:tr>
      <w:tr>
        <w:trPr>
          <w:trHeight w:val="652" w:hRule="atLeast"/>
        </w:trPr>
        <w:tc>
          <w:tcPr>
            <w:tcW w:w="9844" w:type="dxa"/>
            <w:vAlign w:val="top"/>
            <w:gridSpan w:val="6"/>
          </w:tcPr>
          <w:p>
            <w:pPr>
              <w:pStyle w:val="TableText"/>
              <w:ind w:left="584"/>
              <w:spacing w:before="60" w:line="220" w:lineRule="auto"/>
              <w:rPr/>
            </w:pPr>
            <w:r>
              <w:rPr>
                <w:spacing w:val="-2"/>
              </w:rPr>
              <w:t>地址：迎宾路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339</w:t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号由急诊科处乘坐</w:t>
            </w:r>
            <w:r>
              <w:rPr>
                <w:spacing w:val="-32"/>
              </w:rPr>
              <w:t xml:space="preserve"> </w:t>
            </w:r>
            <w:r>
              <w:rPr>
                <w:spacing w:val="-2"/>
              </w:rPr>
              <w:t>11、12</w:t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号电梯抵达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5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楼体检中心，体检中</w:t>
            </w:r>
            <w:r>
              <w:rPr>
                <w:spacing w:val="-3"/>
              </w:rPr>
              <w:t>心联系电话</w:t>
            </w:r>
          </w:p>
          <w:p>
            <w:pPr>
              <w:pStyle w:val="TableText"/>
              <w:ind w:left="4214"/>
              <w:spacing w:before="50" w:line="226" w:lineRule="auto"/>
              <w:rPr/>
            </w:pPr>
            <w:r>
              <w:rPr>
                <w:spacing w:val="-1"/>
              </w:rPr>
              <w:t>0898-88023933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705" w:bottom="0" w:left="1351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35" w:lineRule="auto"/>
        <w:rPr>
          <w:rFonts w:ascii="Arial"/>
          <w:sz w:val="21"/>
        </w:rPr>
      </w:pPr>
      <w:r/>
    </w:p>
    <w:p>
      <w:pPr>
        <w:pStyle w:val="BodyText"/>
        <w:ind w:left="239"/>
        <w:spacing w:before="113" w:line="225" w:lineRule="auto"/>
        <w:rPr/>
      </w:pPr>
      <w:r>
        <w:rPr>
          <w:b/>
          <w:bCs/>
          <w:spacing w:val="5"/>
        </w:rPr>
        <w:t>2026</w:t>
      </w:r>
      <w:r>
        <w:rPr>
          <w:spacing w:val="-54"/>
        </w:rPr>
        <w:t xml:space="preserve"> </w:t>
      </w:r>
      <w:r>
        <w:rPr>
          <w:b/>
          <w:bCs/>
          <w:spacing w:val="5"/>
        </w:rPr>
        <w:t>年上海交通大学医学院附属上海儿童医学中心海南医</w:t>
      </w:r>
    </w:p>
    <w:p>
      <w:pPr>
        <w:pStyle w:val="BodyText"/>
        <w:ind w:left="2291"/>
        <w:spacing w:before="197" w:line="225" w:lineRule="auto"/>
        <w:rPr/>
      </w:pPr>
      <w:r>
        <w:rPr>
          <w:b/>
          <w:bCs/>
          <w:spacing w:val="1"/>
        </w:rPr>
        <w:t>院体检套餐（2500</w:t>
      </w:r>
      <w:r>
        <w:rPr>
          <w:spacing w:val="-60"/>
        </w:rPr>
        <w:t xml:space="preserve"> </w:t>
      </w:r>
      <w:r>
        <w:rPr>
          <w:b/>
          <w:bCs/>
          <w:spacing w:val="1"/>
        </w:rPr>
        <w:t>元）D</w:t>
      </w:r>
      <w:r>
        <w:rPr>
          <w:spacing w:val="-70"/>
        </w:rPr>
        <w:t xml:space="preserve"> </w:t>
      </w:r>
      <w:r>
        <w:rPr>
          <w:b/>
          <w:bCs/>
          <w:spacing w:val="1"/>
        </w:rPr>
        <w:t>类人才</w:t>
      </w:r>
    </w:p>
    <w:p>
      <w:pPr>
        <w:spacing w:line="67" w:lineRule="exact"/>
        <w:rPr/>
      </w:pPr>
      <w:r/>
    </w:p>
    <w:tbl>
      <w:tblPr>
        <w:tblStyle w:val="TableNormal"/>
        <w:tblW w:w="95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9"/>
        <w:gridCol w:w="1764"/>
        <w:gridCol w:w="4258"/>
        <w:gridCol w:w="989"/>
        <w:gridCol w:w="945"/>
        <w:gridCol w:w="880"/>
      </w:tblGrid>
      <w:tr>
        <w:trPr>
          <w:trHeight w:val="753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128"/>
              <w:spacing w:before="257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b/>
                <w:bCs/>
                <w:spacing w:val="-7"/>
              </w:rPr>
              <w:t>序号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46"/>
              <w:spacing w:before="266" w:line="221" w:lineRule="auto"/>
              <w:rPr/>
            </w:pPr>
            <w:r>
              <w:rPr>
                <w:b/>
                <w:bCs/>
                <w:spacing w:val="-4"/>
              </w:rPr>
              <w:t>检查项目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366"/>
              <w:spacing w:before="266" w:line="221" w:lineRule="auto"/>
              <w:rPr/>
            </w:pPr>
            <w:r>
              <w:rPr>
                <w:b/>
                <w:bCs/>
                <w:spacing w:val="-4"/>
              </w:rPr>
              <w:t>项目内容及意义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289"/>
              <w:spacing w:before="266" w:line="222" w:lineRule="auto"/>
              <w:rPr/>
            </w:pPr>
            <w:r>
              <w:rPr>
                <w:b/>
                <w:bCs/>
                <w:spacing w:val="-11"/>
              </w:rPr>
              <w:t>男性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154"/>
              <w:spacing w:before="266" w:line="221" w:lineRule="auto"/>
              <w:rPr/>
            </w:pPr>
            <w:r>
              <w:rPr>
                <w:b/>
                <w:bCs/>
                <w:spacing w:val="-7"/>
              </w:rPr>
              <w:t>女已婚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36" w:right="216" w:hanging="105"/>
              <w:spacing w:before="111" w:line="264" w:lineRule="auto"/>
              <w:rPr/>
            </w:pPr>
            <w:r>
              <w:rPr>
                <w:b/>
                <w:bCs/>
                <w:spacing w:val="-9"/>
              </w:rPr>
              <w:t>女未</w:t>
            </w:r>
            <w:r>
              <w:rPr>
                <w:b/>
                <w:bCs/>
                <w:spacing w:val="-3"/>
              </w:rPr>
              <w:t>婚</w:t>
            </w:r>
          </w:p>
        </w:tc>
      </w:tr>
      <w:tr>
        <w:trPr>
          <w:trHeight w:val="492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32"/>
              <w:spacing w:before="132" w:line="289" w:lineRule="exact"/>
              <w:rPr/>
            </w:pPr>
            <w:r>
              <w:rPr>
                <w:position w:val="1"/>
              </w:rPr>
              <w:t>1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49"/>
              <w:spacing w:before="132" w:line="221" w:lineRule="auto"/>
              <w:rPr/>
            </w:pPr>
            <w:r>
              <w:rPr>
                <w:spacing w:val="-3"/>
              </w:rPr>
              <w:t>一般检查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272"/>
              <w:spacing w:before="133" w:line="220" w:lineRule="auto"/>
              <w:rPr/>
            </w:pPr>
            <w:r>
              <w:rPr>
                <w:spacing w:val="-1"/>
              </w:rPr>
              <w:t>身高、体重、血压、心率、内科、外科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288"/>
              <w:spacing w:before="132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6"/>
              <w:spacing w:before="132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230"/>
              <w:spacing w:before="132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492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18"/>
              <w:spacing w:before="135" w:line="289" w:lineRule="exact"/>
              <w:rPr/>
            </w:pPr>
            <w:r>
              <w:rPr>
                <w:position w:val="1"/>
              </w:rPr>
              <w:t>2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558"/>
              <w:spacing w:before="134" w:line="222" w:lineRule="auto"/>
              <w:rPr/>
            </w:pPr>
            <w:r>
              <w:rPr>
                <w:spacing w:val="-3"/>
              </w:rPr>
              <w:t>血常规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504"/>
              <w:spacing w:before="135" w:line="221" w:lineRule="auto"/>
              <w:rPr/>
            </w:pPr>
            <w:r>
              <w:rPr>
                <w:spacing w:val="-2"/>
              </w:rPr>
              <w:t>了解身体有无炎症、感染、贫血等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409"/>
              <w:spacing w:before="135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87"/>
              <w:spacing w:before="135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52"/>
              <w:spacing w:before="135" w:line="241" w:lineRule="auto"/>
              <w:rPr/>
            </w:pPr>
            <w:r>
              <w:rPr>
                <w:spacing w:val="-13"/>
              </w:rPr>
              <w:t>17</w:t>
            </w:r>
          </w:p>
        </w:tc>
      </w:tr>
      <w:tr>
        <w:trPr>
          <w:trHeight w:val="629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20"/>
              <w:spacing w:before="202" w:line="241" w:lineRule="auto"/>
              <w:rPr/>
            </w:pPr>
            <w:r>
              <w:rPr/>
              <w:t>3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53"/>
              <w:spacing w:before="202" w:line="221" w:lineRule="auto"/>
              <w:rPr/>
            </w:pPr>
            <w:r>
              <w:rPr>
                <w:spacing w:val="-4"/>
              </w:rPr>
              <w:t>空腹血糖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75"/>
              <w:spacing w:before="46" w:line="221" w:lineRule="auto"/>
              <w:rPr/>
            </w:pPr>
            <w:r>
              <w:rPr>
                <w:spacing w:val="-2"/>
              </w:rPr>
              <w:t>了解糖代谢水平、有无糖尿病及是否低血</w:t>
            </w:r>
          </w:p>
          <w:p>
            <w:pPr>
              <w:pStyle w:val="TableText"/>
              <w:ind w:left="2025"/>
              <w:spacing w:before="48" w:line="219" w:lineRule="auto"/>
              <w:rPr/>
            </w:pPr>
            <w:r>
              <w:rPr/>
              <w:t>糖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453"/>
              <w:spacing w:before="202" w:line="241" w:lineRule="auto"/>
              <w:rPr/>
            </w:pPr>
            <w:r>
              <w:rPr/>
              <w:t>7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9"/>
              <w:spacing w:before="202" w:line="241" w:lineRule="auto"/>
              <w:rPr/>
            </w:pPr>
            <w:r>
              <w:rPr/>
              <w:t>7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96"/>
              <w:spacing w:before="202" w:line="241" w:lineRule="auto"/>
              <w:rPr/>
            </w:pPr>
            <w:r>
              <w:rPr/>
              <w:t>7</w:t>
            </w:r>
          </w:p>
        </w:tc>
      </w:tr>
      <w:tr>
        <w:trPr>
          <w:trHeight w:val="749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15"/>
              <w:spacing w:before="264" w:line="289" w:lineRule="exact"/>
              <w:rPr/>
            </w:pPr>
            <w:r>
              <w:rPr>
                <w:position w:val="1"/>
              </w:rPr>
              <w:t>4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225"/>
              <w:spacing w:before="263" w:line="222" w:lineRule="auto"/>
              <w:rPr/>
            </w:pPr>
            <w:r>
              <w:rPr>
                <w:spacing w:val="-2"/>
              </w:rPr>
              <w:t>糖化血红蛋白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55" w:right="145" w:firstLine="2"/>
              <w:spacing w:before="107" w:line="264" w:lineRule="auto"/>
              <w:rPr/>
            </w:pPr>
            <w:r>
              <w:rPr>
                <w:spacing w:val="-3"/>
              </w:rPr>
              <w:t>可反映检查前</w:t>
            </w:r>
            <w:r>
              <w:rPr>
                <w:spacing w:val="-16"/>
              </w:rPr>
              <w:t xml:space="preserve"> </w:t>
            </w:r>
            <w:r>
              <w:rPr>
                <w:spacing w:val="-3"/>
              </w:rPr>
              <w:t>1-2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个月的血糖水平，是糖</w:t>
            </w:r>
            <w:r>
              <w:rPr>
                <w:spacing w:val="-3"/>
              </w:rPr>
              <w:t>尿病的筛查指标，是糖尿病的天气预报。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95"/>
              <w:spacing w:before="264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74"/>
              <w:spacing w:before="264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38"/>
              <w:spacing w:before="264" w:line="241" w:lineRule="auto"/>
              <w:rPr/>
            </w:pPr>
            <w:r>
              <w:rPr>
                <w:spacing w:val="-6"/>
              </w:rPr>
              <w:t>28</w:t>
            </w:r>
          </w:p>
        </w:tc>
      </w:tr>
      <w:tr>
        <w:trPr>
          <w:trHeight w:val="719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20"/>
              <w:spacing w:before="247" w:line="241" w:lineRule="auto"/>
              <w:rPr/>
            </w:pPr>
            <w:r>
              <w:rPr/>
              <w:t>5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47"/>
              <w:spacing w:before="246" w:line="222" w:lineRule="auto"/>
              <w:rPr/>
            </w:pPr>
            <w:r>
              <w:rPr>
                <w:spacing w:val="-3"/>
              </w:rPr>
              <w:t>肝功八项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367" w:right="174" w:hanging="183"/>
              <w:spacing w:before="91" w:line="259" w:lineRule="auto"/>
              <w:rPr/>
            </w:pPr>
            <w:r>
              <w:rPr>
                <w:spacing w:val="-1"/>
              </w:rPr>
              <w:t>谷丙</w:t>
            </w:r>
            <w:r>
              <w:rPr>
                <w:spacing w:val="-54"/>
              </w:rPr>
              <w:t xml:space="preserve"> </w:t>
            </w:r>
            <w:r>
              <w:rPr>
                <w:spacing w:val="-1"/>
              </w:rPr>
              <w:t>ALT、谷草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</w:rPr>
              <w:t>AST、总蛋白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TP、白蛋白</w:t>
            </w:r>
            <w:r>
              <w:rPr>
                <w:spacing w:val="-3"/>
              </w:rPr>
              <w:t>ALB、</w:t>
            </w:r>
            <w:r>
              <w:rPr>
                <w:spacing w:val="-53"/>
              </w:rPr>
              <w:t xml:space="preserve"> </w:t>
            </w:r>
            <w:r>
              <w:rPr>
                <w:spacing w:val="-3"/>
              </w:rPr>
              <w:t>γ-GT、总胆红素、直接胆红素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299"/>
              <w:spacing w:before="247"/>
              <w:rPr/>
            </w:pPr>
            <w:r>
              <w:rPr>
                <w:spacing w:val="-6"/>
              </w:rPr>
              <w:t>15.4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77"/>
              <w:spacing w:before="247"/>
              <w:rPr/>
            </w:pPr>
            <w:r>
              <w:rPr>
                <w:spacing w:val="-6"/>
              </w:rPr>
              <w:t>15.4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241"/>
              <w:spacing w:before="247"/>
              <w:rPr/>
            </w:pPr>
            <w:r>
              <w:rPr>
                <w:spacing w:val="-6"/>
              </w:rPr>
              <w:t>15.4</w:t>
            </w:r>
          </w:p>
        </w:tc>
      </w:tr>
      <w:tr>
        <w:trPr>
          <w:trHeight w:val="940" w:hRule="atLeast"/>
        </w:trPr>
        <w:tc>
          <w:tcPr>
            <w:tcW w:w="729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7"/>
              <w:spacing w:before="71" w:line="241" w:lineRule="auto"/>
              <w:rPr/>
            </w:pPr>
            <w:r>
              <w:rPr/>
              <w:t>6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63"/>
              <w:spacing w:before="46" w:line="221" w:lineRule="auto"/>
              <w:rPr/>
            </w:pPr>
            <w:r>
              <w:rPr>
                <w:spacing w:val="-6"/>
              </w:rPr>
              <w:t>肾功能（4</w:t>
            </w:r>
            <w:r>
              <w:rPr>
                <w:spacing w:val="-40"/>
              </w:rPr>
              <w:t xml:space="preserve"> </w:t>
            </w:r>
            <w:r>
              <w:rPr>
                <w:spacing w:val="-6"/>
              </w:rPr>
              <w:t>项）</w:t>
            </w:r>
          </w:p>
          <w:p>
            <w:pPr>
              <w:pStyle w:val="TableText"/>
              <w:ind w:left="121"/>
              <w:spacing w:before="48" w:line="226" w:lineRule="auto"/>
              <w:rPr/>
            </w:pPr>
            <w:r>
              <w:rPr>
                <w:spacing w:val="-1"/>
              </w:rPr>
              <w:t>（UN/Cr/UA/CYS</w:t>
            </w:r>
          </w:p>
          <w:p>
            <w:pPr>
              <w:pStyle w:val="TableText"/>
              <w:ind w:left="773"/>
              <w:spacing w:before="42" w:line="218" w:lineRule="auto"/>
              <w:rPr/>
            </w:pPr>
            <w:r>
              <w:rPr>
                <w:spacing w:val="-3"/>
              </w:rPr>
              <w:t>C)</w:t>
            </w:r>
          </w:p>
        </w:tc>
        <w:tc>
          <w:tcPr>
            <w:tcW w:w="4258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1" w:line="219" w:lineRule="auto"/>
              <w:rPr/>
            </w:pPr>
            <w:r>
              <w:rPr>
                <w:spacing w:val="-1"/>
              </w:rPr>
              <w:t>评估肾脏功能，筛查肾脏疾病及痛风。</w:t>
            </w:r>
          </w:p>
        </w:tc>
        <w:tc>
          <w:tcPr>
            <w:tcW w:w="989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5"/>
              <w:spacing w:before="71"/>
              <w:rPr/>
            </w:pPr>
            <w:r>
              <w:rPr>
                <w:spacing w:val="-3"/>
              </w:rPr>
              <w:t>22.9</w:t>
            </w:r>
          </w:p>
        </w:tc>
        <w:tc>
          <w:tcPr>
            <w:tcW w:w="945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1"/>
              <w:rPr/>
            </w:pPr>
            <w:r>
              <w:rPr>
                <w:spacing w:val="-3"/>
              </w:rPr>
              <w:t>22.9</w:t>
            </w:r>
          </w:p>
        </w:tc>
        <w:tc>
          <w:tcPr>
            <w:tcW w:w="880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1"/>
              <w:rPr/>
            </w:pPr>
            <w:r>
              <w:rPr>
                <w:spacing w:val="-3"/>
              </w:rPr>
              <w:t>22.9</w:t>
            </w:r>
          </w:p>
        </w:tc>
      </w:tr>
      <w:tr>
        <w:trPr>
          <w:trHeight w:val="667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21"/>
              <w:spacing w:before="222" w:line="241" w:lineRule="auto"/>
              <w:rPr/>
            </w:pPr>
            <w:r>
              <w:rPr/>
              <w:t>7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48"/>
              <w:spacing w:before="221" w:line="222" w:lineRule="auto"/>
              <w:rPr/>
            </w:pPr>
            <w:r>
              <w:rPr>
                <w:spacing w:val="-3"/>
              </w:rPr>
              <w:t>血脂四项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56"/>
              <w:spacing w:before="221" w:line="221" w:lineRule="auto"/>
              <w:rPr/>
            </w:pPr>
            <w:r>
              <w:rPr>
                <w:spacing w:val="-1"/>
              </w:rPr>
              <w:t>检查胆固醇、甘油三酯等有无增高或减少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95"/>
              <w:spacing w:before="221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74"/>
              <w:spacing w:before="221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38"/>
              <w:spacing w:before="221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</w:tr>
      <w:tr>
        <w:trPr>
          <w:trHeight w:val="667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317"/>
              <w:spacing w:before="222" w:line="241" w:lineRule="auto"/>
              <w:rPr/>
            </w:pPr>
            <w:r>
              <w:rPr/>
              <w:t>8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339"/>
              <w:spacing w:before="221" w:line="221" w:lineRule="auto"/>
              <w:rPr/>
            </w:pPr>
            <w:r>
              <w:rPr>
                <w:spacing w:val="-3"/>
              </w:rPr>
              <w:t>心肌酶四项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75"/>
              <w:spacing w:before="221" w:line="221" w:lineRule="auto"/>
              <w:rPr/>
            </w:pPr>
            <w:r>
              <w:rPr>
                <w:spacing w:val="-2"/>
              </w:rPr>
              <w:t>了解有无心肌炎、心肌劳损、心肌梗塞等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287"/>
              <w:spacing w:before="222"/>
              <w:rPr/>
            </w:pPr>
            <w:r>
              <w:rPr>
                <w:spacing w:val="-3"/>
              </w:rPr>
              <w:t>56.2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5"/>
              <w:spacing w:before="222"/>
              <w:rPr/>
            </w:pPr>
            <w:r>
              <w:rPr>
                <w:spacing w:val="-3"/>
              </w:rPr>
              <w:t>56.2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230"/>
              <w:spacing w:before="222"/>
              <w:rPr/>
            </w:pPr>
            <w:r>
              <w:rPr>
                <w:spacing w:val="-3"/>
              </w:rPr>
              <w:t>56.2</w:t>
            </w:r>
          </w:p>
        </w:tc>
      </w:tr>
      <w:tr>
        <w:trPr>
          <w:trHeight w:val="1877" w:hRule="atLeast"/>
        </w:trPr>
        <w:tc>
          <w:tcPr>
            <w:tcW w:w="729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7"/>
              <w:spacing w:before="71" w:line="241" w:lineRule="auto"/>
              <w:rPr/>
            </w:pPr>
            <w:r>
              <w:rPr/>
              <w:t>9</w:t>
            </w:r>
          </w:p>
        </w:tc>
        <w:tc>
          <w:tcPr>
            <w:tcW w:w="1764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72" w:line="221" w:lineRule="auto"/>
              <w:rPr/>
            </w:pPr>
            <w:r>
              <w:rPr>
                <w:spacing w:val="-1"/>
              </w:rPr>
              <w:t>肿瘤五项(女性)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3" w:right="131" w:firstLine="15"/>
              <w:spacing w:before="50" w:line="254" w:lineRule="auto"/>
              <w:jc w:val="both"/>
              <w:rPr/>
            </w:pPr>
            <w:r>
              <w:rPr>
                <w:spacing w:val="-2"/>
              </w:rPr>
              <w:t>1.癌抗原</w:t>
            </w:r>
            <w:r>
              <w:rPr>
                <w:spacing w:val="-30"/>
              </w:rPr>
              <w:t xml:space="preserve"> </w:t>
            </w:r>
            <w:r>
              <w:rPr>
                <w:spacing w:val="-2"/>
              </w:rPr>
              <w:t>125（CA125) 是重要的卵巢肿瘤</w:t>
            </w:r>
            <w:r>
              <w:rPr>
                <w:spacing w:val="-1"/>
              </w:rPr>
              <w:t>标志物，卵巢癌具有早期无明显症状、生</w:t>
            </w:r>
            <w:r>
              <w:rPr>
                <w:spacing w:val="-1"/>
              </w:rPr>
              <w:t>长迅速、容易扩散的特点，往往生长到一</w:t>
            </w:r>
            <w:r>
              <w:rPr>
                <w:spacing w:val="-1"/>
              </w:rPr>
              <w:t>定大小后出现并发症时才被患者发现，但</w:t>
            </w:r>
            <w:r>
              <w:rPr>
                <w:spacing w:val="-2"/>
              </w:rPr>
              <w:t>已属晚期，癌抗原</w:t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>125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对卵巢癌的早期诊</w:t>
            </w:r>
            <w:r>
              <w:rPr>
                <w:spacing w:val="-1"/>
              </w:rPr>
              <w:t>断有非常重要的意义。</w:t>
            </w:r>
          </w:p>
        </w:tc>
        <w:tc>
          <w:tcPr>
            <w:tcW w:w="989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3"/>
              <w:spacing w:before="72" w:line="289" w:lineRule="exact"/>
              <w:rPr/>
            </w:pPr>
            <w:r>
              <w:rPr>
                <w:spacing w:val="-4"/>
                <w:position w:val="1"/>
              </w:rPr>
              <w:t>212</w:t>
            </w:r>
          </w:p>
        </w:tc>
      </w:tr>
      <w:tr>
        <w:trPr>
          <w:trHeight w:val="996" w:hRule="atLeast"/>
        </w:trPr>
        <w:tc>
          <w:tcPr>
            <w:tcW w:w="72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4" w:right="102"/>
              <w:spacing w:before="77" w:line="254" w:lineRule="auto"/>
              <w:jc w:val="both"/>
              <w:rPr/>
            </w:pPr>
            <w:r>
              <w:rPr>
                <w:spacing w:val="-2"/>
              </w:rPr>
              <w:t>2.癌抗原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15-3（CA15-3）是一种卵巢癌相</w:t>
            </w:r>
            <w:r>
              <w:rPr>
                <w:spacing w:val="-3"/>
              </w:rPr>
              <w:t>关抗原，临床上将</w:t>
            </w:r>
            <w:r>
              <w:rPr>
                <w:spacing w:val="-37"/>
              </w:rPr>
              <w:t xml:space="preserve"> </w:t>
            </w:r>
            <w:r>
              <w:rPr>
                <w:spacing w:val="-3"/>
              </w:rPr>
              <w:t>CA15-3</w:t>
            </w:r>
            <w:r>
              <w:rPr>
                <w:spacing w:val="-45"/>
              </w:rPr>
              <w:t xml:space="preserve"> </w:t>
            </w:r>
            <w:r>
              <w:rPr>
                <w:spacing w:val="-3"/>
              </w:rPr>
              <w:t>测定作为原发性</w:t>
            </w:r>
            <w:r>
              <w:rPr>
                <w:spacing w:val="-1"/>
              </w:rPr>
              <w:t>乳腺癌的辅助诊断指标。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9" w:hRule="atLeast"/>
        </w:trPr>
        <w:tc>
          <w:tcPr>
            <w:tcW w:w="72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30" w:right="102" w:hanging="13"/>
              <w:spacing w:before="75" w:line="249" w:lineRule="auto"/>
              <w:rPr/>
            </w:pPr>
            <w:r>
              <w:rPr>
                <w:spacing w:val="-2"/>
              </w:rPr>
              <w:t>3.甲胎蛋白（AFP）是目前临床上诊断肝癌</w:t>
            </w:r>
            <w:r>
              <w:rPr>
                <w:spacing w:val="-5"/>
              </w:rPr>
              <w:t>的重要标志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1" w:hRule="atLeast"/>
        </w:trPr>
        <w:tc>
          <w:tcPr>
            <w:tcW w:w="72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30" w:right="131" w:hanging="19"/>
              <w:spacing w:before="134" w:line="264" w:lineRule="auto"/>
              <w:rPr/>
            </w:pPr>
            <w:r>
              <w:rPr>
                <w:spacing w:val="-2"/>
              </w:rPr>
              <w:t>4.癌抗原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19-9（CA19-9）胰腺癌、胆囊癌</w:t>
            </w:r>
            <w:r>
              <w:rPr>
                <w:spacing w:val="-3"/>
              </w:rPr>
              <w:t>的患者血清中明显升高。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67" w:hRule="atLeast"/>
        </w:trPr>
        <w:tc>
          <w:tcPr>
            <w:tcW w:w="72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102" w:firstLine="5"/>
              <w:spacing w:before="49" w:line="253" w:lineRule="auto"/>
              <w:jc w:val="both"/>
              <w:rPr/>
            </w:pPr>
            <w:r>
              <w:rPr>
                <w:spacing w:val="-2"/>
              </w:rPr>
              <w:t>5.癌胚抗原（CEA）存在远处转移的结直肠</w:t>
            </w:r>
            <w:r>
              <w:rPr>
                <w:spacing w:val="-3"/>
              </w:rPr>
              <w:t>癌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90%CEA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增高，早期患者</w:t>
            </w:r>
            <w:r>
              <w:rPr>
                <w:spacing w:val="-50"/>
              </w:rPr>
              <w:t xml:space="preserve"> </w:t>
            </w:r>
            <w:r>
              <w:rPr>
                <w:spacing w:val="-3"/>
              </w:rPr>
              <w:t>CEA</w:t>
            </w:r>
            <w:r>
              <w:rPr>
                <w:spacing w:val="-45"/>
              </w:rPr>
              <w:t xml:space="preserve"> </w:t>
            </w:r>
            <w:r>
              <w:rPr>
                <w:spacing w:val="-3"/>
              </w:rPr>
              <w:t>升高者低于</w:t>
            </w:r>
            <w:r>
              <w:rPr>
                <w:spacing w:val="-2"/>
              </w:rPr>
              <w:t>10%。胰腺、胃、肝、肺、乳腺、甲状腺、</w:t>
            </w:r>
            <w:r>
              <w:rPr>
                <w:spacing w:val="-2"/>
              </w:rPr>
              <w:t>大肠及卵巢等恶性肿瘤时也可以升高，CEA</w:t>
            </w:r>
            <w:r>
              <w:rPr>
                <w:spacing w:val="2"/>
              </w:rPr>
              <w:t>属广谱“肿瘤标志物”。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939" w:bottom="0" w:left="1396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5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9"/>
        <w:gridCol w:w="1764"/>
        <w:gridCol w:w="4258"/>
        <w:gridCol w:w="989"/>
        <w:gridCol w:w="945"/>
        <w:gridCol w:w="880"/>
      </w:tblGrid>
      <w:tr>
        <w:trPr>
          <w:trHeight w:val="1997" w:hRule="atLeast"/>
        </w:trPr>
        <w:tc>
          <w:tcPr>
            <w:tcW w:w="729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 w:line="241" w:lineRule="auto"/>
              <w:rPr/>
            </w:pPr>
            <w:r>
              <w:rPr>
                <w:spacing w:val="-13"/>
              </w:rPr>
              <w:t>10</w:t>
            </w:r>
          </w:p>
        </w:tc>
        <w:tc>
          <w:tcPr>
            <w:tcW w:w="1764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72" w:line="222" w:lineRule="auto"/>
              <w:rPr/>
            </w:pPr>
            <w:r>
              <w:rPr>
                <w:spacing w:val="-1"/>
              </w:rPr>
              <w:t>肿瘤五项(男性)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2" w:right="186" w:firstLine="16"/>
              <w:spacing w:before="111" w:line="262" w:lineRule="auto"/>
              <w:jc w:val="both"/>
              <w:rPr/>
            </w:pPr>
            <w:r>
              <w:rPr>
                <w:spacing w:val="-1"/>
              </w:rPr>
              <w:t>1.前列腺特异性抗原（T-PSA)前列腺</w:t>
            </w:r>
            <w:r>
              <w:rPr>
                <w:spacing w:val="-2"/>
              </w:rPr>
              <w:t>特异</w:t>
            </w:r>
            <w:r>
              <w:rPr>
                <w:spacing w:val="-1"/>
              </w:rPr>
              <w:t>性抗原（T-PSA)是由前列腺上皮细胞分泌</w:t>
            </w:r>
            <w:r>
              <w:rPr>
                <w:spacing w:val="-1"/>
              </w:rPr>
              <w:t>的一种蛋白酶，正常人血清中含量极少，</w:t>
            </w:r>
            <w:r>
              <w:rPr>
                <w:spacing w:val="-1"/>
              </w:rPr>
              <w:t>前列腺患者正常腺管结构遭到破坏后引起</w:t>
            </w:r>
            <w:r>
              <w:rPr>
                <w:spacing w:val="-1"/>
              </w:rPr>
              <w:t>血清</w:t>
            </w:r>
            <w:r>
              <w:rPr>
                <w:spacing w:val="-51"/>
              </w:rPr>
              <w:t xml:space="preserve"> </w:t>
            </w:r>
            <w:r>
              <w:rPr>
                <w:spacing w:val="-1"/>
              </w:rPr>
              <w:t>T-PSA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含量升高，但前列腺良性增生</w:t>
            </w:r>
            <w:r>
              <w:rPr>
                <w:spacing w:val="-2"/>
              </w:rPr>
              <w:t>患者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T-PSA</w:t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也可轻度升高。</w:t>
            </w:r>
          </w:p>
        </w:tc>
        <w:tc>
          <w:tcPr>
            <w:tcW w:w="989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0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212</w:t>
            </w:r>
          </w:p>
        </w:tc>
        <w:tc>
          <w:tcPr>
            <w:tcW w:w="945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  <w:vMerge w:val="restart"/>
            <w:tcBorders>
              <w:bottom w:val="nil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90"/>
              <w:spacing w:before="71" w:line="226" w:lineRule="auto"/>
              <w:rPr/>
            </w:pPr>
            <w:r>
              <w:rPr/>
              <w:t>/</w:t>
            </w:r>
          </w:p>
        </w:tc>
      </w:tr>
      <w:tr>
        <w:trPr>
          <w:trHeight w:val="1992" w:hRule="atLeast"/>
        </w:trPr>
        <w:tc>
          <w:tcPr>
            <w:tcW w:w="72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09" w:right="104" w:firstLine="6"/>
              <w:spacing w:before="107" w:line="262" w:lineRule="auto"/>
              <w:jc w:val="both"/>
              <w:rPr/>
            </w:pPr>
            <w:r>
              <w:rPr>
                <w:spacing w:val="-1"/>
              </w:rPr>
              <w:t>2.游离前列腺特异性性抗原（F-PSA)前列</w:t>
            </w:r>
            <w:r>
              <w:rPr>
                <w:spacing w:val="-1"/>
              </w:rPr>
              <w:t>腺癌与良性前列腺疾病之间的</w:t>
            </w:r>
            <w:r>
              <w:rPr>
                <w:spacing w:val="-45"/>
              </w:rPr>
              <w:t xml:space="preserve"> </w:t>
            </w:r>
            <w:r>
              <w:rPr>
                <w:spacing w:val="-1"/>
              </w:rPr>
              <w:t>T-PSA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浓度</w:t>
            </w:r>
            <w:r>
              <w:rPr>
                <w:spacing w:val="-2"/>
              </w:rPr>
              <w:t>分布有一定的重叠性（4-10ug/l)，故前列</w:t>
            </w:r>
            <w:r>
              <w:rPr>
                <w:spacing w:val="-1"/>
              </w:rPr>
              <w:t>腺早期单侧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T-PSA</w:t>
            </w:r>
            <w:r>
              <w:rPr>
                <w:spacing w:val="-45"/>
              </w:rPr>
              <w:t xml:space="preserve"> </w:t>
            </w:r>
            <w:r>
              <w:rPr>
                <w:spacing w:val="-1"/>
              </w:rPr>
              <w:t>诊断意义不大，若联合</w:t>
            </w:r>
            <w:r>
              <w:rPr>
                <w:spacing w:val="-5"/>
              </w:rPr>
              <w:t>F-PSA</w:t>
            </w:r>
            <w:r>
              <w:rPr>
                <w:spacing w:val="-40"/>
              </w:rPr>
              <w:t xml:space="preserve"> </w:t>
            </w:r>
            <w:r>
              <w:rPr>
                <w:spacing w:val="-5"/>
              </w:rPr>
              <w:t>检测，用</w:t>
            </w:r>
            <w:r>
              <w:rPr>
                <w:spacing w:val="-52"/>
              </w:rPr>
              <w:t xml:space="preserve"> </w:t>
            </w:r>
            <w:r>
              <w:rPr>
                <w:spacing w:val="-5"/>
              </w:rPr>
              <w:t>F-PSA/T-PSA</w:t>
            </w:r>
            <w:r>
              <w:rPr>
                <w:spacing w:val="-30"/>
              </w:rPr>
              <w:t xml:space="preserve"> </w:t>
            </w:r>
            <w:r>
              <w:rPr>
                <w:spacing w:val="-5"/>
              </w:rPr>
              <w:t>的比值对判断</w:t>
            </w:r>
            <w:r>
              <w:rPr>
                <w:spacing w:val="-1"/>
              </w:rPr>
              <w:t>前列腺肿瘤的性质有重大的价值。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28" w:hRule="atLeast"/>
        </w:trPr>
        <w:tc>
          <w:tcPr>
            <w:tcW w:w="72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102" w:firstLine="5"/>
              <w:spacing w:before="92" w:line="259" w:lineRule="auto"/>
              <w:rPr/>
            </w:pPr>
            <w:r>
              <w:rPr>
                <w:spacing w:val="-2"/>
              </w:rPr>
              <w:t>3.甲胎蛋白（AFP）是目前临床上诊断肝癌</w:t>
            </w:r>
            <w:r>
              <w:rPr>
                <w:spacing w:val="-1"/>
              </w:rPr>
              <w:t>的重要标志（筛查肝癌时最好配合腹部</w:t>
            </w:r>
            <w:r>
              <w:rPr>
                <w:spacing w:val="-46"/>
              </w:rPr>
              <w:t xml:space="preserve"> </w:t>
            </w:r>
            <w:r>
              <w:rPr>
                <w:spacing w:val="-1"/>
              </w:rPr>
              <w:t>B</w:t>
            </w:r>
            <w:r>
              <w:rPr>
                <w:spacing w:val="-2"/>
              </w:rPr>
              <w:t>超检查）。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16" w:hRule="atLeast"/>
        </w:trPr>
        <w:tc>
          <w:tcPr>
            <w:tcW w:w="72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30" w:right="131" w:hanging="19"/>
              <w:spacing w:before="142" w:line="264" w:lineRule="auto"/>
              <w:rPr/>
            </w:pPr>
            <w:r>
              <w:rPr>
                <w:spacing w:val="-2"/>
              </w:rPr>
              <w:t>4.癌抗原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19-9（CA19-9）胰腺癌、胆囊癌</w:t>
            </w:r>
            <w:r>
              <w:rPr>
                <w:spacing w:val="-3"/>
              </w:rPr>
              <w:t>的患者血清中明显升高。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596" w:hRule="atLeast"/>
        </w:trPr>
        <w:tc>
          <w:tcPr>
            <w:tcW w:w="72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6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102" w:firstLine="5"/>
              <w:spacing w:before="66" w:line="255" w:lineRule="auto"/>
              <w:jc w:val="both"/>
              <w:rPr/>
            </w:pPr>
            <w:r>
              <w:rPr>
                <w:spacing w:val="-2"/>
              </w:rPr>
              <w:t>5.癌胚抗原（CEA）存在远处转移的结直肠</w:t>
            </w:r>
            <w:r>
              <w:rPr>
                <w:spacing w:val="-3"/>
              </w:rPr>
              <w:t>癌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90%CEA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增高，早期患者</w:t>
            </w:r>
            <w:r>
              <w:rPr>
                <w:spacing w:val="-50"/>
              </w:rPr>
              <w:t xml:space="preserve"> </w:t>
            </w:r>
            <w:r>
              <w:rPr>
                <w:spacing w:val="-3"/>
              </w:rPr>
              <w:t>CEA</w:t>
            </w:r>
            <w:r>
              <w:rPr>
                <w:spacing w:val="-45"/>
              </w:rPr>
              <w:t xml:space="preserve"> </w:t>
            </w:r>
            <w:r>
              <w:rPr>
                <w:spacing w:val="-3"/>
              </w:rPr>
              <w:t>升高者低于</w:t>
            </w:r>
            <w:r>
              <w:rPr>
                <w:spacing w:val="-2"/>
              </w:rPr>
              <w:t>10%。胰腺、胃、肝、肺、乳腺、甲状腺、</w:t>
            </w:r>
            <w:r>
              <w:rPr>
                <w:spacing w:val="-2"/>
              </w:rPr>
              <w:t>大肠及卵巢等恶性肿瘤时也可以升高，CEA</w:t>
            </w:r>
            <w:r>
              <w:rPr>
                <w:spacing w:val="2"/>
              </w:rPr>
              <w:t>属广谱“肿瘤标志物”。</w:t>
            </w:r>
          </w:p>
        </w:tc>
        <w:tc>
          <w:tcPr>
            <w:tcW w:w="98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80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42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77"/>
              <w:spacing w:before="164" w:line="289" w:lineRule="exact"/>
              <w:rPr/>
            </w:pPr>
            <w:r>
              <w:rPr>
                <w:spacing w:val="-13"/>
                <w:position w:val="1"/>
              </w:rPr>
              <w:t>11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15"/>
              <w:spacing w:before="164" w:line="221" w:lineRule="auto"/>
              <w:rPr/>
            </w:pPr>
            <w:r>
              <w:rPr>
                <w:spacing w:val="-2"/>
              </w:rPr>
              <w:t>类风湿因子检测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759"/>
              <w:spacing w:before="164" w:line="221" w:lineRule="auto"/>
              <w:rPr/>
            </w:pPr>
            <w:r>
              <w:rPr>
                <w:spacing w:val="-1"/>
              </w:rPr>
              <w:t>RF-类风湿性关节炎的诊断；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409"/>
              <w:spacing w:before="164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87"/>
              <w:spacing w:before="164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52"/>
              <w:spacing w:before="164" w:line="241" w:lineRule="auto"/>
              <w:rPr/>
            </w:pPr>
            <w:r>
              <w:rPr>
                <w:spacing w:val="-13"/>
              </w:rPr>
              <w:t>13</w:t>
            </w:r>
          </w:p>
        </w:tc>
      </w:tr>
      <w:tr>
        <w:trPr>
          <w:trHeight w:val="629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77"/>
              <w:spacing w:before="207" w:line="289" w:lineRule="exact"/>
              <w:rPr/>
            </w:pPr>
            <w:r>
              <w:rPr>
                <w:spacing w:val="-13"/>
                <w:position w:val="1"/>
              </w:rPr>
              <w:t>12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230"/>
              <w:spacing w:before="207" w:line="221" w:lineRule="auto"/>
              <w:rPr/>
            </w:pPr>
            <w:r>
              <w:rPr>
                <w:spacing w:val="-3"/>
              </w:rPr>
              <w:t>红细胞沉降率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59"/>
              <w:spacing w:before="51" w:line="221" w:lineRule="auto"/>
              <w:rPr/>
            </w:pPr>
            <w:r>
              <w:rPr>
                <w:spacing w:val="-1"/>
              </w:rPr>
              <w:t>发热、贫血、纤维蛋白原含量缺乏血沉加</w:t>
            </w:r>
          </w:p>
          <w:p>
            <w:pPr>
              <w:pStyle w:val="TableText"/>
              <w:ind w:left="1915"/>
              <w:spacing w:before="49" w:line="214" w:lineRule="auto"/>
              <w:rPr/>
            </w:pPr>
            <w:r>
              <w:rPr>
                <w:spacing w:val="-4"/>
              </w:rPr>
              <w:t>快；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37"/>
              <w:spacing w:before="208"/>
              <w:rPr/>
            </w:pPr>
            <w:r>
              <w:rPr>
                <w:spacing w:val="-3"/>
              </w:rPr>
              <w:t>4.4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3"/>
              <w:spacing w:before="207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279"/>
              <w:spacing w:before="208"/>
              <w:rPr/>
            </w:pPr>
            <w:r>
              <w:rPr>
                <w:spacing w:val="-3"/>
              </w:rPr>
              <w:t>4.4</w:t>
            </w:r>
          </w:p>
        </w:tc>
      </w:tr>
      <w:tr>
        <w:trPr>
          <w:trHeight w:val="557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77"/>
              <w:spacing w:before="171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46"/>
              <w:spacing w:before="171" w:line="221" w:lineRule="auto"/>
              <w:rPr/>
            </w:pPr>
            <w:r>
              <w:rPr>
                <w:spacing w:val="-6"/>
              </w:rPr>
              <w:t>抗</w:t>
            </w:r>
            <w:r>
              <w:rPr>
                <w:spacing w:val="-47"/>
              </w:rPr>
              <w:t xml:space="preserve"> </w:t>
            </w:r>
            <w:r>
              <w:rPr>
                <w:spacing w:val="-6"/>
              </w:rPr>
              <w:t>O</w:t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>测定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45"/>
              <w:spacing w:before="171" w:line="221" w:lineRule="auto"/>
              <w:rPr/>
            </w:pPr>
            <w:r>
              <w:rPr>
                <w:spacing w:val="-1"/>
              </w:rPr>
              <w:t>提示有无链球菌感染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95"/>
              <w:spacing w:before="171" w:line="241" w:lineRule="auto"/>
              <w:rPr/>
            </w:pPr>
            <w:r>
              <w:rPr>
                <w:spacing w:val="-6"/>
              </w:rPr>
              <w:t>20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3"/>
              <w:spacing w:before="171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38"/>
              <w:spacing w:before="171" w:line="241" w:lineRule="auto"/>
              <w:rPr/>
            </w:pPr>
            <w:r>
              <w:rPr>
                <w:spacing w:val="-6"/>
              </w:rPr>
              <w:t>20</w:t>
            </w:r>
          </w:p>
        </w:tc>
      </w:tr>
      <w:tr>
        <w:trPr>
          <w:trHeight w:val="452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77"/>
              <w:spacing w:before="117" w:line="290" w:lineRule="exact"/>
              <w:rPr/>
            </w:pPr>
            <w:r>
              <w:rPr>
                <w:spacing w:val="-13"/>
                <w:position w:val="1"/>
              </w:rPr>
              <w:t>14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361"/>
              <w:spacing w:before="117" w:line="222" w:lineRule="auto"/>
              <w:rPr/>
            </w:pPr>
            <w:r>
              <w:rPr>
                <w:spacing w:val="-7"/>
              </w:rPr>
              <w:t>电解质六项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43"/>
              <w:spacing w:before="118" w:line="219" w:lineRule="auto"/>
              <w:rPr/>
            </w:pPr>
            <w:r>
              <w:rPr>
                <w:spacing w:val="-1"/>
              </w:rPr>
              <w:t>评估电解质代谢情况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299"/>
              <w:spacing w:before="118"/>
              <w:rPr/>
            </w:pPr>
            <w:r>
              <w:rPr>
                <w:spacing w:val="-6"/>
              </w:rPr>
              <w:t>19.8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3"/>
              <w:spacing w:before="117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241"/>
              <w:spacing w:before="118"/>
              <w:rPr/>
            </w:pPr>
            <w:r>
              <w:rPr>
                <w:spacing w:val="-6"/>
              </w:rPr>
              <w:t>19.8</w:t>
            </w:r>
          </w:p>
        </w:tc>
      </w:tr>
      <w:tr>
        <w:trPr>
          <w:trHeight w:val="647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77"/>
              <w:spacing w:before="215" w:line="241" w:lineRule="auto"/>
              <w:rPr/>
            </w:pPr>
            <w:r>
              <w:rPr>
                <w:spacing w:val="-13"/>
              </w:rPr>
              <w:t>15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33"/>
              <w:spacing w:before="214" w:line="222" w:lineRule="auto"/>
              <w:rPr/>
            </w:pPr>
            <w:r>
              <w:rPr>
                <w:spacing w:val="-4"/>
              </w:rPr>
              <w:t>乙肝两对半定量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6" w:right="188" w:firstLine="5"/>
              <w:spacing w:before="60" w:line="242" w:lineRule="auto"/>
              <w:rPr/>
            </w:pPr>
            <w:r>
              <w:rPr>
                <w:spacing w:val="-1"/>
              </w:rPr>
              <w:t>能够清晰的反映乙肝感染状态或者没有感</w:t>
            </w:r>
            <w:r>
              <w:rPr>
                <w:spacing w:val="-2"/>
              </w:rPr>
              <w:t>染乙肝的状态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54"/>
              <w:spacing w:before="215" w:line="241" w:lineRule="auto"/>
              <w:rPr/>
            </w:pPr>
            <w:r>
              <w:rPr>
                <w:spacing w:val="-8"/>
              </w:rPr>
              <w:t>145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32"/>
              <w:spacing w:before="215" w:line="241" w:lineRule="auto"/>
              <w:rPr/>
            </w:pPr>
            <w:r>
              <w:rPr>
                <w:spacing w:val="-8"/>
              </w:rPr>
              <w:t>145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297"/>
              <w:spacing w:before="215" w:line="241" w:lineRule="auto"/>
              <w:rPr/>
            </w:pPr>
            <w:r>
              <w:rPr>
                <w:spacing w:val="-8"/>
              </w:rPr>
              <w:t>145</w:t>
            </w:r>
          </w:p>
        </w:tc>
      </w:tr>
      <w:tr>
        <w:trPr>
          <w:trHeight w:val="647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77"/>
              <w:spacing w:before="216" w:line="241" w:lineRule="auto"/>
              <w:rPr/>
            </w:pPr>
            <w:r>
              <w:rPr>
                <w:spacing w:val="-13"/>
              </w:rPr>
              <w:t>16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20"/>
              <w:spacing w:before="215" w:line="222" w:lineRule="auto"/>
              <w:rPr/>
            </w:pPr>
            <w:r>
              <w:rPr>
                <w:spacing w:val="-2"/>
              </w:rPr>
              <w:t>补体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C3C4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928"/>
              <w:spacing w:before="216" w:line="221" w:lineRule="auto"/>
              <w:rPr/>
            </w:pPr>
            <w:r>
              <w:rPr>
                <w:spacing w:val="-1"/>
              </w:rPr>
              <w:t>辅助诊断免疫系统疾病。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97"/>
              <w:spacing w:before="216" w:line="241" w:lineRule="auto"/>
              <w:rPr/>
            </w:pPr>
            <w:r>
              <w:rPr>
                <w:spacing w:val="-7"/>
              </w:rPr>
              <w:t>30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3"/>
              <w:spacing w:before="216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90"/>
              <w:spacing w:before="216" w:line="226" w:lineRule="auto"/>
              <w:rPr/>
            </w:pPr>
            <w:r>
              <w:rPr/>
              <w:t>/</w:t>
            </w:r>
          </w:p>
        </w:tc>
      </w:tr>
      <w:tr>
        <w:trPr>
          <w:trHeight w:val="1995" w:hRule="atLeast"/>
        </w:trPr>
        <w:tc>
          <w:tcPr>
            <w:tcW w:w="729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2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1764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3"/>
              <w:spacing w:before="71" w:line="221" w:lineRule="auto"/>
              <w:rPr/>
            </w:pPr>
            <w:r>
              <w:rPr>
                <w:spacing w:val="-7"/>
              </w:rPr>
              <w:t>甲状腺功能</w:t>
            </w:r>
            <w:r>
              <w:rPr>
                <w:spacing w:val="-42"/>
              </w:rPr>
              <w:t xml:space="preserve"> </w:t>
            </w:r>
            <w:r>
              <w:rPr>
                <w:spacing w:val="-7"/>
              </w:rPr>
              <w:t>3</w:t>
            </w:r>
            <w:r>
              <w:rPr>
                <w:spacing w:val="-45"/>
              </w:rPr>
              <w:t xml:space="preserve"> </w:t>
            </w:r>
            <w:r>
              <w:rPr>
                <w:spacing w:val="-7"/>
              </w:rPr>
              <w:t>项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29"/>
              <w:spacing w:before="108" w:line="221" w:lineRule="auto"/>
              <w:rPr/>
            </w:pPr>
            <w:r>
              <w:rPr>
                <w:spacing w:val="-2"/>
              </w:rPr>
              <w:t>1.三碘甲状腺原氨酸（T3)2.甲状腺素</w:t>
            </w:r>
          </w:p>
          <w:p>
            <w:pPr>
              <w:pStyle w:val="TableText"/>
              <w:ind w:left="112" w:right="186" w:firstLine="6"/>
              <w:spacing w:before="51" w:line="262" w:lineRule="auto"/>
              <w:rPr/>
            </w:pPr>
            <w:r>
              <w:rPr>
                <w:spacing w:val="-1"/>
              </w:rPr>
              <w:t>（T4)3.促甲状腺素（TSH）甲状腺功能主</w:t>
            </w:r>
            <w:r>
              <w:rPr>
                <w:spacing w:val="-1"/>
              </w:rPr>
              <w:t>要为促进三大营养物质代谢，调节生长发</w:t>
            </w:r>
            <w:r>
              <w:rPr>
                <w:spacing w:val="-1"/>
              </w:rPr>
              <w:t>育，提高组织耗氧量，促进能量代谢，增</w:t>
            </w:r>
            <w:r>
              <w:rPr>
                <w:spacing w:val="-1"/>
              </w:rPr>
              <w:t>加产热和提高基础代谢。当甲状腺功能徐</w:t>
            </w:r>
            <w:r>
              <w:rPr>
                <w:spacing w:val="-1"/>
              </w:rPr>
              <w:t>乱问乱时，会发生甲亢或甲减。</w:t>
            </w:r>
          </w:p>
        </w:tc>
        <w:tc>
          <w:tcPr>
            <w:tcW w:w="989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72" w:line="241" w:lineRule="auto"/>
              <w:rPr/>
            </w:pPr>
            <w:r>
              <w:rPr>
                <w:spacing w:val="-8"/>
              </w:rPr>
              <w:t>116</w:t>
            </w:r>
          </w:p>
        </w:tc>
        <w:tc>
          <w:tcPr>
            <w:tcW w:w="94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2" w:line="241" w:lineRule="auto"/>
              <w:rPr/>
            </w:pPr>
            <w:r>
              <w:rPr>
                <w:spacing w:val="-8"/>
              </w:rPr>
              <w:t>116</w:t>
            </w:r>
          </w:p>
        </w:tc>
        <w:tc>
          <w:tcPr>
            <w:tcW w:w="880" w:type="dxa"/>
            <w:vAlign w:val="top"/>
            <w:tcBorders>
              <w:bottom w:val="nil"/>
            </w:tcBorders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spacing w:line="27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2" w:line="241" w:lineRule="auto"/>
              <w:rPr/>
            </w:pPr>
            <w:r>
              <w:rPr>
                <w:spacing w:val="-8"/>
              </w:rPr>
              <w:t>116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939" w:bottom="0" w:left="1396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5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9"/>
        <w:gridCol w:w="1764"/>
        <w:gridCol w:w="4258"/>
        <w:gridCol w:w="989"/>
        <w:gridCol w:w="945"/>
        <w:gridCol w:w="880"/>
      </w:tblGrid>
      <w:tr>
        <w:trPr>
          <w:trHeight w:val="4156" w:hRule="atLeast"/>
        </w:trPr>
        <w:tc>
          <w:tcPr>
            <w:tcW w:w="729" w:type="dxa"/>
            <w:vAlign w:val="top"/>
            <w:tcBorders>
              <w:top w:val="nil"/>
            </w:tcBorders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2" w:line="241" w:lineRule="auto"/>
              <w:rPr/>
            </w:pPr>
            <w:r>
              <w:rPr>
                <w:spacing w:val="-13"/>
              </w:rPr>
              <w:t>18</w:t>
            </w:r>
          </w:p>
        </w:tc>
        <w:tc>
          <w:tcPr>
            <w:tcW w:w="1764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0"/>
              <w:spacing w:before="71" w:line="222" w:lineRule="auto"/>
              <w:rPr/>
            </w:pPr>
            <w:r>
              <w:rPr>
                <w:spacing w:val="-8"/>
              </w:rPr>
              <w:t>碳</w:t>
            </w:r>
            <w:r>
              <w:rPr>
                <w:spacing w:val="-27"/>
              </w:rPr>
              <w:t xml:space="preserve"> </w:t>
            </w:r>
            <w:r>
              <w:rPr>
                <w:spacing w:val="-8"/>
              </w:rPr>
              <w:t>13</w:t>
            </w:r>
            <w:r>
              <w:rPr>
                <w:spacing w:val="-34"/>
              </w:rPr>
              <w:t xml:space="preserve"> </w:t>
            </w:r>
            <w:r>
              <w:rPr>
                <w:spacing w:val="-8"/>
              </w:rPr>
              <w:t>呼气试验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42"/>
              <w:spacing w:before="102" w:line="261" w:lineRule="auto"/>
              <w:jc w:val="both"/>
              <w:rPr/>
            </w:pPr>
            <w:r>
              <w:rPr>
                <w:spacing w:val="-1"/>
              </w:rPr>
              <w:t>尿素呼吸试验是国际上公认的诊断幽门螺</w:t>
            </w:r>
            <w:r>
              <w:rPr>
                <w:spacing w:val="-6"/>
              </w:rPr>
              <w:t>旋杆菌感染准确的检验方法。以水服用</w:t>
            </w:r>
            <w:r>
              <w:rPr>
                <w:spacing w:val="-25"/>
              </w:rPr>
              <w:t xml:space="preserve"> </w:t>
            </w:r>
            <w:r>
              <w:rPr>
                <w:spacing w:val="-6"/>
              </w:rPr>
              <w:t>13C</w:t>
            </w:r>
            <w:r>
              <w:rPr>
                <w:spacing w:val="-1"/>
              </w:rPr>
              <w:t>标记的尿素试剂，经幽门螺旋杆菌产生的</w:t>
            </w:r>
            <w:r>
              <w:rPr>
                <w:spacing w:val="-2"/>
              </w:rPr>
              <w:t>尿素催化，产生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13CO2,后者入血后，经肺</w:t>
            </w:r>
            <w:r>
              <w:rPr>
                <w:spacing w:val="-3"/>
              </w:rPr>
              <w:t>以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</w:rPr>
              <w:t>13CO2</w:t>
            </w:r>
            <w:r>
              <w:rPr>
                <w:spacing w:val="-31"/>
              </w:rPr>
              <w:t xml:space="preserve"> </w:t>
            </w:r>
            <w:r>
              <w:rPr>
                <w:spacing w:val="-3"/>
              </w:rPr>
              <w:t>的形式呼出，收集呼出气体，并</w:t>
            </w:r>
            <w:r>
              <w:rPr>
                <w:spacing w:val="-5"/>
              </w:rPr>
              <w:t>测量其中的</w:t>
            </w:r>
            <w:r>
              <w:rPr>
                <w:spacing w:val="-19"/>
              </w:rPr>
              <w:t xml:space="preserve"> </w:t>
            </w:r>
            <w:r>
              <w:rPr>
                <w:spacing w:val="-5"/>
              </w:rPr>
              <w:t>13C</w:t>
            </w:r>
            <w:r>
              <w:rPr>
                <w:spacing w:val="-45"/>
              </w:rPr>
              <w:t xml:space="preserve"> </w:t>
            </w:r>
            <w:r>
              <w:rPr>
                <w:spacing w:val="-5"/>
              </w:rPr>
              <w:t>和</w:t>
            </w:r>
            <w:r>
              <w:rPr>
                <w:spacing w:val="-33"/>
              </w:rPr>
              <w:t xml:space="preserve"> </w:t>
            </w:r>
            <w:r>
              <w:rPr>
                <w:spacing w:val="-5"/>
              </w:rPr>
              <w:t>13C</w:t>
            </w:r>
            <w:r>
              <w:rPr>
                <w:spacing w:val="-30"/>
              </w:rPr>
              <w:t xml:space="preserve"> </w:t>
            </w:r>
            <w:r>
              <w:rPr>
                <w:spacing w:val="-5"/>
              </w:rPr>
              <w:t>即可准确查出有无</w:t>
            </w:r>
            <w:r>
              <w:rPr>
                <w:spacing w:val="-1"/>
              </w:rPr>
              <w:t>螺旋杆菌感染。感染幽门螺旋杆菌是慢性</w:t>
            </w:r>
            <w:r>
              <w:rPr>
                <w:spacing w:val="-5"/>
              </w:rPr>
              <w:t>胃炎、胃溃疡发生和反复发作的重要因素，</w:t>
            </w:r>
            <w:r>
              <w:rPr>
                <w:spacing w:val="-2"/>
              </w:rPr>
              <w:t>也有胃癌和胃黏膜淋巴瘤（MALT</w:t>
            </w:r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淋巴瘤）</w:t>
            </w:r>
            <w:r>
              <w:rPr>
                <w:spacing w:val="-1"/>
              </w:rPr>
              <w:t>的发病有一定相关性。经尿素呼吸试验检</w:t>
            </w:r>
            <w:r>
              <w:rPr>
                <w:spacing w:val="-1"/>
              </w:rPr>
              <w:t>测存在幽门螺旋杆菌感染并服药清除，有</w:t>
            </w:r>
            <w:r>
              <w:rPr>
                <w:spacing w:val="-1"/>
              </w:rPr>
              <w:t>助于上述疾病的根治与预防。有研究证实</w:t>
            </w:r>
            <w:r>
              <w:rPr>
                <w:spacing w:val="-3"/>
              </w:rPr>
              <w:t>幽门螺旋杆菌可减少人群</w:t>
            </w:r>
            <w:r>
              <w:rPr>
                <w:spacing w:val="-35"/>
              </w:rPr>
              <w:t xml:space="preserve"> </w:t>
            </w:r>
            <w:r>
              <w:rPr>
                <w:spacing w:val="-3"/>
              </w:rPr>
              <w:t>37%胃癌的发生。</w:t>
            </w:r>
          </w:p>
        </w:tc>
        <w:tc>
          <w:tcPr>
            <w:tcW w:w="989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  <w:tc>
          <w:tcPr>
            <w:tcW w:w="94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  <w:tc>
          <w:tcPr>
            <w:tcW w:w="880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</w:tr>
      <w:tr>
        <w:trPr>
          <w:trHeight w:val="941" w:hRule="atLeast"/>
        </w:trPr>
        <w:tc>
          <w:tcPr>
            <w:tcW w:w="729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 w:line="241" w:lineRule="auto"/>
              <w:rPr/>
            </w:pPr>
            <w:r>
              <w:rPr>
                <w:spacing w:val="-13"/>
              </w:rPr>
              <w:t>19</w:t>
            </w:r>
          </w:p>
        </w:tc>
        <w:tc>
          <w:tcPr>
            <w:tcW w:w="1764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6"/>
              <w:spacing w:before="71" w:line="222" w:lineRule="auto"/>
              <w:rPr/>
            </w:pPr>
            <w:r>
              <w:rPr>
                <w:spacing w:val="-4"/>
              </w:rPr>
              <w:t>多导心电图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9"/>
              <w:spacing w:before="49" w:line="221" w:lineRule="auto"/>
              <w:rPr/>
            </w:pPr>
            <w:r>
              <w:rPr>
                <w:spacing w:val="-7"/>
              </w:rPr>
              <w:t>（12</w:t>
            </w:r>
            <w:r>
              <w:rPr>
                <w:spacing w:val="-30"/>
              </w:rPr>
              <w:t xml:space="preserve"> </w:t>
            </w:r>
            <w:r>
              <w:rPr>
                <w:spacing w:val="-7"/>
              </w:rPr>
              <w:t>导联、即</w:t>
            </w:r>
            <w:r>
              <w:rPr>
                <w:spacing w:val="-30"/>
              </w:rPr>
              <w:t xml:space="preserve"> </w:t>
            </w:r>
            <w:r>
              <w:rPr>
                <w:spacing w:val="-7"/>
              </w:rPr>
              <w:t>12</w:t>
            </w:r>
            <w:r>
              <w:rPr>
                <w:spacing w:val="-49"/>
              </w:rPr>
              <w:t xml:space="preserve"> </w:t>
            </w:r>
            <w:r>
              <w:rPr>
                <w:spacing w:val="-7"/>
              </w:rPr>
              <w:t>通道）检查心律不齐、心</w:t>
            </w:r>
          </w:p>
          <w:p>
            <w:pPr>
              <w:pStyle w:val="TableText"/>
              <w:ind w:left="154"/>
              <w:spacing w:before="48" w:line="220" w:lineRule="auto"/>
              <w:rPr/>
            </w:pPr>
            <w:r>
              <w:rPr>
                <w:spacing w:val="-1"/>
              </w:rPr>
              <w:t>肌肥厚、传导阻滞、心肌缺血、心肌梗死</w:t>
            </w:r>
          </w:p>
          <w:p>
            <w:pPr>
              <w:pStyle w:val="TableText"/>
              <w:ind w:left="2027"/>
              <w:spacing w:before="50" w:line="216" w:lineRule="auto"/>
              <w:rPr/>
            </w:pPr>
            <w:r>
              <w:rPr/>
              <w:t>等</w:t>
            </w:r>
          </w:p>
        </w:tc>
        <w:tc>
          <w:tcPr>
            <w:tcW w:w="989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95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45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4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880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8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</w:tr>
      <w:tr>
        <w:trPr>
          <w:trHeight w:val="1992" w:hRule="atLeast"/>
        </w:trPr>
        <w:tc>
          <w:tcPr>
            <w:tcW w:w="729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41" w:lineRule="auto"/>
              <w:rPr/>
            </w:pPr>
            <w:r>
              <w:rPr>
                <w:spacing w:val="-6"/>
              </w:rPr>
              <w:t>20</w:t>
            </w:r>
          </w:p>
        </w:tc>
        <w:tc>
          <w:tcPr>
            <w:tcW w:w="1764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72" w:line="296" w:lineRule="exact"/>
              <w:rPr/>
            </w:pPr>
            <w:r>
              <w:rPr>
                <w:spacing w:val="-25"/>
                <w:w w:val="95"/>
                <w:position w:val="2"/>
              </w:rPr>
              <w:t>肝、胆、脾、胰</w:t>
            </w:r>
            <w:r>
              <w:rPr>
                <w:rFonts w:ascii="Tahoma" w:hAnsi="Tahoma" w:eastAsia="Tahoma" w:cs="Tahoma"/>
                <w:spacing w:val="-25"/>
                <w:w w:val="95"/>
                <w:position w:val="2"/>
              </w:rPr>
              <w:t>(</w:t>
            </w:r>
            <w:r>
              <w:rPr>
                <w:spacing w:val="-25"/>
                <w:w w:val="95"/>
                <w:position w:val="2"/>
              </w:rPr>
              <w:t>彩</w:t>
            </w:r>
          </w:p>
          <w:p>
            <w:pPr>
              <w:pStyle w:val="TableText"/>
              <w:ind w:left="733"/>
              <w:spacing w:before="16" w:line="296" w:lineRule="exact"/>
              <w:rPr>
                <w:rFonts w:ascii="Tahoma" w:hAnsi="Tahoma" w:eastAsia="Tahoma" w:cs="Tahoma"/>
              </w:rPr>
            </w:pPr>
            <w:r>
              <w:rPr>
                <w:spacing w:val="-4"/>
                <w:position w:val="2"/>
              </w:rPr>
              <w:t>超</w:t>
            </w:r>
            <w:r>
              <w:rPr>
                <w:rFonts w:ascii="Tahoma" w:hAnsi="Tahoma" w:eastAsia="Tahoma" w:cs="Tahoma"/>
                <w:spacing w:val="-4"/>
                <w:position w:val="2"/>
              </w:rPr>
              <w:t>)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26"/>
              <w:spacing w:before="108" w:line="262" w:lineRule="auto"/>
              <w:rPr/>
            </w:pPr>
            <w:r>
              <w:rPr>
                <w:spacing w:val="-1"/>
              </w:rPr>
              <w:t>检测肝、胆、脾、胰、肾等实际脏器的外</w:t>
            </w:r>
            <w:r>
              <w:rPr>
                <w:spacing w:val="-1"/>
              </w:rPr>
              <w:t>部形态和内部结构的病理改变。永远肝应</w:t>
            </w:r>
            <w:r>
              <w:rPr>
                <w:spacing w:val="-4"/>
              </w:rPr>
              <w:t>变、脂肪肝、胆结石、胆囊息肉、脾肿大、</w:t>
            </w:r>
            <w:r>
              <w:rPr>
                <w:spacing w:val="1"/>
              </w:rPr>
              <w:t>胰腺囊肿及上述脏器的肿瘤的辅助诊断。</w:t>
            </w:r>
            <w:r>
              <w:rPr>
                <w:spacing w:val="-1"/>
              </w:rPr>
              <w:t>彩色多普勒显示血流速度、方向，能较好</w:t>
            </w:r>
            <w:r>
              <w:rPr>
                <w:spacing w:val="-1"/>
              </w:rPr>
              <w:t>地反映和辨别恶性肿瘤的血供特点。</w:t>
            </w:r>
          </w:p>
        </w:tc>
        <w:tc>
          <w:tcPr>
            <w:tcW w:w="989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880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252" w:hRule="atLeast"/>
        </w:trPr>
        <w:tc>
          <w:tcPr>
            <w:tcW w:w="729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1" w:line="289" w:lineRule="exact"/>
              <w:rPr/>
            </w:pPr>
            <w:r>
              <w:rPr>
                <w:spacing w:val="-6"/>
                <w:position w:val="1"/>
              </w:rPr>
              <w:t>21</w:t>
            </w:r>
          </w:p>
        </w:tc>
        <w:tc>
          <w:tcPr>
            <w:tcW w:w="1764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1"/>
              <w:spacing w:before="72" w:line="220" w:lineRule="auto"/>
              <w:rPr/>
            </w:pPr>
            <w:r>
              <w:rPr>
                <w:spacing w:val="-1"/>
              </w:rPr>
              <w:t>子宫+附件（彩</w:t>
            </w:r>
          </w:p>
          <w:p>
            <w:pPr>
              <w:pStyle w:val="TableText"/>
              <w:ind w:left="666"/>
              <w:spacing w:before="50" w:line="222" w:lineRule="auto"/>
              <w:rPr/>
            </w:pPr>
            <w:r>
              <w:rPr>
                <w:spacing w:val="-4"/>
              </w:rPr>
              <w:t>超）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57"/>
              <w:spacing w:before="48" w:line="221" w:lineRule="auto"/>
              <w:rPr/>
            </w:pPr>
            <w:r>
              <w:rPr>
                <w:spacing w:val="-1"/>
              </w:rPr>
              <w:t>经腹壁检查子宫、输卵管和卵巢，用于子</w:t>
            </w:r>
          </w:p>
          <w:p>
            <w:pPr>
              <w:pStyle w:val="TableText"/>
              <w:ind w:left="164"/>
              <w:spacing w:before="48" w:line="222" w:lineRule="auto"/>
              <w:rPr/>
            </w:pPr>
            <w:r>
              <w:rPr>
                <w:spacing w:val="-1"/>
              </w:rPr>
              <w:t>宫肌瘤、子宫畸形、子宫脱垂、子宫腺肌</w:t>
            </w:r>
          </w:p>
          <w:p>
            <w:pPr>
              <w:pStyle w:val="TableText"/>
              <w:ind w:left="155"/>
              <w:spacing w:before="47" w:line="221" w:lineRule="auto"/>
              <w:rPr/>
            </w:pPr>
            <w:r>
              <w:rPr>
                <w:spacing w:val="-1"/>
              </w:rPr>
              <w:t>病、卵巢囊肿、卵巢囊肿及输卵管积水的</w:t>
            </w:r>
          </w:p>
          <w:p>
            <w:pPr>
              <w:pStyle w:val="TableText"/>
              <w:ind w:left="1586"/>
              <w:spacing w:before="48" w:line="216" w:lineRule="auto"/>
              <w:rPr/>
            </w:pPr>
            <w:r>
              <w:rPr>
                <w:spacing w:val="-2"/>
              </w:rPr>
              <w:t>检查手段。</w:t>
            </w:r>
          </w:p>
        </w:tc>
        <w:tc>
          <w:tcPr>
            <w:tcW w:w="989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880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386" w:hRule="atLeast"/>
        </w:trPr>
        <w:tc>
          <w:tcPr>
            <w:tcW w:w="729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1764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0"/>
              <w:spacing w:before="71" w:line="222" w:lineRule="auto"/>
              <w:rPr/>
            </w:pPr>
            <w:r>
              <w:rPr>
                <w:spacing w:val="-1"/>
              </w:rPr>
              <w:t>双乳+腋窝彩超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188" w:firstLine="2"/>
              <w:spacing w:before="115" w:line="263" w:lineRule="auto"/>
              <w:rPr/>
            </w:pPr>
            <w:r>
              <w:rPr>
                <w:spacing w:val="-1"/>
              </w:rPr>
              <w:t>乳腺彩超是乳腺筛查的重要方法之一。尤</w:t>
            </w:r>
            <w:r>
              <w:rPr>
                <w:spacing w:val="-1"/>
              </w:rPr>
              <w:t>其对育龄女性乳腺筛查常乳腺彩超检查。</w:t>
            </w:r>
            <w:r>
              <w:rPr>
                <w:spacing w:val="-1"/>
              </w:rPr>
              <w:t>还用于乳腺增生、乳腺囊肿物、导管内乳</w:t>
            </w:r>
            <w:r>
              <w:rPr>
                <w:spacing w:val="-1"/>
              </w:rPr>
              <w:t>头状瘤、纤维腺瘤等疾病的辅助。</w:t>
            </w:r>
          </w:p>
        </w:tc>
        <w:tc>
          <w:tcPr>
            <w:tcW w:w="989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880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941" w:hRule="atLeast"/>
        </w:trPr>
        <w:tc>
          <w:tcPr>
            <w:tcW w:w="729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1" w:line="241" w:lineRule="auto"/>
              <w:rPr/>
            </w:pPr>
            <w:r>
              <w:rPr>
                <w:spacing w:val="-6"/>
              </w:rPr>
              <w:t>23</w:t>
            </w:r>
          </w:p>
        </w:tc>
        <w:tc>
          <w:tcPr>
            <w:tcW w:w="1764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0"/>
              <w:spacing w:before="72" w:line="296" w:lineRule="exact"/>
              <w:rPr>
                <w:rFonts w:ascii="Tahoma" w:hAnsi="Tahoma" w:eastAsia="Tahoma" w:cs="Tahoma"/>
              </w:rPr>
            </w:pPr>
            <w:r>
              <w:rPr>
                <w:spacing w:val="-6"/>
                <w:position w:val="2"/>
              </w:rPr>
              <w:t>甲状腺</w:t>
            </w:r>
            <w:r>
              <w:rPr>
                <w:rFonts w:ascii="Tahoma" w:hAnsi="Tahoma" w:eastAsia="Tahoma" w:cs="Tahoma"/>
                <w:spacing w:val="-6"/>
                <w:position w:val="2"/>
              </w:rPr>
              <w:t>(</w:t>
            </w:r>
            <w:r>
              <w:rPr>
                <w:spacing w:val="-6"/>
                <w:position w:val="2"/>
              </w:rPr>
              <w:t>彩超</w:t>
            </w:r>
            <w:r>
              <w:rPr>
                <w:rFonts w:ascii="Tahoma" w:hAnsi="Tahoma" w:eastAsia="Tahoma" w:cs="Tahoma"/>
                <w:spacing w:val="-6"/>
                <w:position w:val="2"/>
              </w:rPr>
              <w:t>)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188" w:firstLine="3"/>
              <w:spacing w:before="51" w:line="246" w:lineRule="auto"/>
              <w:jc w:val="both"/>
              <w:rPr/>
            </w:pPr>
            <w:r>
              <w:rPr>
                <w:spacing w:val="-1"/>
              </w:rPr>
              <w:t>用于甲状腺结节、甲状腺囊肿、亚急性或</w:t>
            </w:r>
            <w:r>
              <w:rPr>
                <w:spacing w:val="-1"/>
              </w:rPr>
              <w:t>慢性甲状腺炎。甲状腺功能亢进和甲状腺</w:t>
            </w:r>
            <w:r>
              <w:rPr>
                <w:spacing w:val="-2"/>
              </w:rPr>
              <w:t>癌的诊断。</w:t>
            </w:r>
          </w:p>
        </w:tc>
        <w:tc>
          <w:tcPr>
            <w:tcW w:w="989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880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253" w:hRule="atLeast"/>
        </w:trPr>
        <w:tc>
          <w:tcPr>
            <w:tcW w:w="729" w:type="dxa"/>
            <w:vAlign w:val="top"/>
          </w:tcPr>
          <w:p>
            <w:pPr>
              <w:spacing w:line="4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24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87"/>
              <w:spacing w:before="20" w:line="296" w:lineRule="exact"/>
              <w:rPr/>
            </w:pPr>
            <w:r>
              <w:rPr>
                <w:spacing w:val="-2"/>
                <w:position w:val="2"/>
              </w:rPr>
              <w:t>泌尿系彩超</w:t>
            </w:r>
            <w:r>
              <w:rPr>
                <w:rFonts w:ascii="Tahoma" w:hAnsi="Tahoma" w:eastAsia="Tahoma" w:cs="Tahoma"/>
                <w:spacing w:val="-2"/>
                <w:position w:val="2"/>
              </w:rPr>
              <w:t>(</w:t>
            </w:r>
            <w:r>
              <w:rPr>
                <w:spacing w:val="-2"/>
                <w:position w:val="2"/>
              </w:rPr>
              <w:t>双</w:t>
            </w:r>
          </w:p>
          <w:p>
            <w:pPr>
              <w:pStyle w:val="TableText"/>
              <w:ind w:left="134"/>
              <w:spacing w:before="48" w:line="220" w:lineRule="auto"/>
              <w:rPr/>
            </w:pPr>
            <w:r>
              <w:rPr>
                <w:spacing w:val="-3"/>
              </w:rPr>
              <w:t>肾、输尿管、膀</w:t>
            </w:r>
          </w:p>
          <w:p>
            <w:pPr>
              <w:pStyle w:val="TableText"/>
              <w:ind w:left="255"/>
              <w:spacing w:before="18" w:line="295" w:lineRule="exact"/>
              <w:rPr>
                <w:rFonts w:ascii="Tahoma" w:hAnsi="Tahoma" w:eastAsia="Tahoma" w:cs="Tahoma"/>
              </w:rPr>
            </w:pPr>
            <w:r>
              <w:rPr>
                <w:spacing w:val="-1"/>
                <w:position w:val="2"/>
              </w:rPr>
              <w:t>胱、前列腺</w:t>
            </w:r>
            <w:r>
              <w:rPr>
                <w:rFonts w:ascii="Tahoma" w:hAnsi="Tahoma" w:eastAsia="Tahoma" w:cs="Tahoma"/>
                <w:spacing w:val="-1"/>
                <w:position w:val="2"/>
              </w:rPr>
              <w:t>)-</w:t>
            </w:r>
          </w:p>
          <w:p>
            <w:pPr>
              <w:pStyle w:val="TableText"/>
              <w:ind w:left="675"/>
              <w:spacing w:before="47" w:line="214" w:lineRule="auto"/>
              <w:rPr/>
            </w:pPr>
            <w:r>
              <w:rPr>
                <w:spacing w:val="-8"/>
              </w:rPr>
              <w:t>男性</w:t>
            </w:r>
          </w:p>
        </w:tc>
        <w:tc>
          <w:tcPr>
            <w:tcW w:w="4258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 w:right="188" w:firstLine="17"/>
              <w:spacing w:before="71" w:line="264" w:lineRule="auto"/>
              <w:rPr/>
            </w:pPr>
            <w:r>
              <w:rPr>
                <w:spacing w:val="-2"/>
              </w:rPr>
              <w:t>了解双肾输尿管膀胱前列腺有无结石、积</w:t>
            </w:r>
            <w:r>
              <w:rPr>
                <w:spacing w:val="-2"/>
              </w:rPr>
              <w:t>水、钙化等</w:t>
            </w:r>
          </w:p>
        </w:tc>
        <w:tc>
          <w:tcPr>
            <w:tcW w:w="989" w:type="dxa"/>
            <w:vAlign w:val="top"/>
          </w:tcPr>
          <w:p>
            <w:pPr>
              <w:spacing w:line="44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4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spacing w:line="4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90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1094" w:hRule="atLeast"/>
        </w:trPr>
        <w:tc>
          <w:tcPr>
            <w:tcW w:w="729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41" w:lineRule="auto"/>
              <w:rPr/>
            </w:pPr>
            <w:r>
              <w:rPr>
                <w:spacing w:val="-6"/>
              </w:rPr>
              <w:t>25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17"/>
              <w:spacing w:before="126" w:line="222" w:lineRule="auto"/>
              <w:rPr/>
            </w:pPr>
            <w:r>
              <w:rPr>
                <w:spacing w:val="-2"/>
              </w:rPr>
              <w:t>泌尿系彩超（双</w:t>
            </w:r>
          </w:p>
          <w:p>
            <w:pPr>
              <w:pStyle w:val="TableText"/>
              <w:ind w:left="134"/>
              <w:spacing w:before="47" w:line="220" w:lineRule="auto"/>
              <w:rPr/>
            </w:pPr>
            <w:r>
              <w:rPr>
                <w:spacing w:val="-3"/>
              </w:rPr>
              <w:t>肾、输尿管、膀</w:t>
            </w:r>
          </w:p>
          <w:p>
            <w:pPr>
              <w:pStyle w:val="TableText"/>
              <w:ind w:left="392"/>
              <w:spacing w:before="49" w:line="221" w:lineRule="auto"/>
              <w:rPr/>
            </w:pPr>
            <w:r>
              <w:rPr>
                <w:spacing w:val="-2"/>
              </w:rPr>
              <w:t>胱）-女性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56" w:right="145"/>
              <w:spacing w:before="281" w:line="264" w:lineRule="auto"/>
              <w:rPr/>
            </w:pPr>
            <w:r>
              <w:rPr>
                <w:spacing w:val="-1"/>
              </w:rPr>
              <w:t>检查膀胱、输尿管等器官的各种形态的病</w:t>
            </w:r>
            <w:r>
              <w:rPr>
                <w:spacing w:val="-3"/>
              </w:rPr>
              <w:t>例改变，如肿瘤，结石，积水，增生等。</w:t>
            </w:r>
          </w:p>
        </w:tc>
        <w:tc>
          <w:tcPr>
            <w:tcW w:w="989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2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880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939" w:bottom="0" w:left="1396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5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9"/>
        <w:gridCol w:w="1764"/>
        <w:gridCol w:w="4258"/>
        <w:gridCol w:w="989"/>
        <w:gridCol w:w="945"/>
        <w:gridCol w:w="880"/>
      </w:tblGrid>
      <w:tr>
        <w:trPr>
          <w:trHeight w:val="906" w:hRule="atLeast"/>
        </w:trPr>
        <w:tc>
          <w:tcPr>
            <w:tcW w:w="729" w:type="dxa"/>
            <w:vAlign w:val="top"/>
            <w:tcBorders>
              <w:top w:val="nil"/>
            </w:tcBorders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41" w:lineRule="auto"/>
              <w:rPr/>
            </w:pPr>
            <w:r>
              <w:rPr>
                <w:spacing w:val="-6"/>
              </w:rPr>
              <w:t>26</w:t>
            </w:r>
          </w:p>
        </w:tc>
        <w:tc>
          <w:tcPr>
            <w:tcW w:w="1764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7"/>
              <w:spacing w:before="71" w:line="222" w:lineRule="auto"/>
              <w:rPr/>
            </w:pPr>
            <w:r>
              <w:rPr>
                <w:spacing w:val="-2"/>
              </w:rPr>
              <w:t>成人心脏超声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56"/>
              <w:spacing w:before="187" w:line="221" w:lineRule="auto"/>
              <w:rPr/>
            </w:pPr>
            <w:r>
              <w:rPr>
                <w:spacing w:val="-1"/>
              </w:rPr>
              <w:t>检查有无心肌梗塞、心肌炎、心脏血管等</w:t>
            </w:r>
          </w:p>
          <w:p>
            <w:pPr>
              <w:pStyle w:val="TableText"/>
              <w:ind w:left="1914"/>
              <w:spacing w:before="48" w:line="222" w:lineRule="auto"/>
              <w:rPr/>
            </w:pPr>
            <w:r>
              <w:rPr>
                <w:spacing w:val="-3"/>
              </w:rPr>
              <w:t>疾病</w:t>
            </w:r>
          </w:p>
        </w:tc>
        <w:tc>
          <w:tcPr>
            <w:tcW w:w="989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0"/>
              <w:spacing w:before="72" w:line="241" w:lineRule="auto"/>
              <w:rPr/>
            </w:pPr>
            <w:r>
              <w:rPr>
                <w:spacing w:val="-4"/>
              </w:rPr>
              <w:t>230</w:t>
            </w:r>
          </w:p>
        </w:tc>
        <w:tc>
          <w:tcPr>
            <w:tcW w:w="94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3"/>
              <w:spacing w:before="72" w:line="241" w:lineRule="auto"/>
              <w:rPr/>
            </w:pPr>
            <w:r>
              <w:rPr>
                <w:spacing w:val="-4"/>
              </w:rPr>
              <w:t>230</w:t>
            </w:r>
          </w:p>
        </w:tc>
      </w:tr>
      <w:tr>
        <w:trPr>
          <w:trHeight w:val="1662" w:hRule="atLeast"/>
        </w:trPr>
        <w:tc>
          <w:tcPr>
            <w:tcW w:w="729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41" w:lineRule="auto"/>
              <w:rPr/>
            </w:pPr>
            <w:r>
              <w:rPr>
                <w:spacing w:val="-6"/>
              </w:rPr>
              <w:t>27</w:t>
            </w:r>
          </w:p>
        </w:tc>
        <w:tc>
          <w:tcPr>
            <w:tcW w:w="1764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 w:right="111" w:hanging="156"/>
              <w:spacing w:before="71" w:line="264" w:lineRule="auto"/>
              <w:rPr/>
            </w:pPr>
            <w:r>
              <w:rPr>
                <w:spacing w:val="-3"/>
              </w:rPr>
              <w:t>宫颈超薄细胞学</w:t>
            </w:r>
            <w:r>
              <w:rPr>
                <w:spacing w:val="-2"/>
              </w:rPr>
              <w:t>检测（TCT）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2" w:right="133"/>
              <w:spacing w:before="96" w:line="261" w:lineRule="auto"/>
              <w:jc w:val="both"/>
              <w:rPr/>
            </w:pPr>
            <w:r>
              <w:rPr>
                <w:spacing w:val="-1"/>
              </w:rPr>
              <w:t>利用先进的液基细胞保存技术可全部保存</w:t>
            </w:r>
            <w:r>
              <w:rPr>
                <w:spacing w:val="-1"/>
              </w:rPr>
              <w:t>宫颈细胞信息，对宫颈低度病变及高度病</w:t>
            </w:r>
            <w:r>
              <w:rPr>
                <w:spacing w:val="-1"/>
              </w:rPr>
              <w:t>变诊断的灵敏度和特意度较宫颈刮片提高</w:t>
            </w:r>
            <w:r>
              <w:rPr>
                <w:spacing w:val="-1"/>
              </w:rPr>
              <w:t>50%-60%。TCT</w:t>
            </w:r>
            <w:r>
              <w:rPr>
                <w:spacing w:val="-42"/>
              </w:rPr>
              <w:t xml:space="preserve"> </w:t>
            </w:r>
            <w:r>
              <w:rPr>
                <w:spacing w:val="-1"/>
              </w:rPr>
              <w:t>技术是目前国外替代传统宫</w:t>
            </w:r>
            <w:r>
              <w:rPr>
                <w:spacing w:val="-1"/>
              </w:rPr>
              <w:t>颈涂片检测宫颈癌更准确的检测技术。</w:t>
            </w:r>
          </w:p>
        </w:tc>
        <w:tc>
          <w:tcPr>
            <w:tcW w:w="989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72" w:line="241" w:lineRule="auto"/>
              <w:rPr/>
            </w:pPr>
            <w:r>
              <w:rPr>
                <w:spacing w:val="-4"/>
              </w:rPr>
              <w:t>218</w:t>
            </w:r>
          </w:p>
        </w:tc>
        <w:tc>
          <w:tcPr>
            <w:tcW w:w="880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90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941" w:hRule="atLeast"/>
        </w:trPr>
        <w:tc>
          <w:tcPr>
            <w:tcW w:w="729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16"/>
              <w:spacing w:before="48" w:line="221" w:lineRule="auto"/>
              <w:rPr/>
            </w:pPr>
            <w:r>
              <w:rPr>
                <w:spacing w:val="-2"/>
              </w:rPr>
              <w:t>人乳头状瘤病毒</w:t>
            </w:r>
          </w:p>
          <w:p>
            <w:pPr>
              <w:pStyle w:val="TableText"/>
              <w:ind w:left="231"/>
              <w:spacing w:before="48" w:line="221" w:lineRule="auto"/>
              <w:rPr/>
            </w:pPr>
            <w:r>
              <w:rPr>
                <w:spacing w:val="-3"/>
              </w:rPr>
              <w:t>高危全套检测</w:t>
            </w:r>
          </w:p>
          <w:p>
            <w:pPr>
              <w:pStyle w:val="TableText"/>
              <w:ind w:left="563"/>
              <w:spacing w:before="48" w:line="217" w:lineRule="auto"/>
              <w:rPr/>
            </w:pPr>
            <w:r>
              <w:rPr>
                <w:spacing w:val="-4"/>
              </w:rPr>
              <w:t>（HPV)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61"/>
              <w:spacing w:before="48" w:line="221" w:lineRule="auto"/>
              <w:rPr/>
            </w:pPr>
            <w:r>
              <w:rPr>
                <w:spacing w:val="-2"/>
              </w:rPr>
              <w:t>高危型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HPV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持续感染是引起子宫颈癌的必</w:t>
            </w:r>
          </w:p>
          <w:p>
            <w:pPr>
              <w:pStyle w:val="TableText"/>
              <w:ind w:left="158"/>
              <w:spacing w:before="48" w:line="221" w:lineRule="auto"/>
              <w:rPr/>
            </w:pPr>
            <w:r>
              <w:rPr>
                <w:spacing w:val="-2"/>
              </w:rPr>
              <w:t>备条件，预防及早发现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HPV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感染就是预防</w:t>
            </w:r>
          </w:p>
          <w:p>
            <w:pPr>
              <w:pStyle w:val="TableText"/>
              <w:ind w:left="1813"/>
              <w:spacing w:before="48" w:line="217" w:lineRule="auto"/>
              <w:rPr/>
            </w:pPr>
            <w:r>
              <w:rPr>
                <w:spacing w:val="-6"/>
              </w:rPr>
              <w:t>宫颈癌</w:t>
            </w:r>
          </w:p>
        </w:tc>
        <w:tc>
          <w:tcPr>
            <w:tcW w:w="989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0"/>
              <w:spacing w:before="71" w:line="241" w:lineRule="auto"/>
              <w:rPr/>
            </w:pPr>
            <w:r>
              <w:rPr>
                <w:spacing w:val="-4"/>
              </w:rPr>
              <w:t>330</w:t>
            </w:r>
          </w:p>
        </w:tc>
        <w:tc>
          <w:tcPr>
            <w:tcW w:w="880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90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632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63"/>
              <w:spacing w:before="206" w:line="241" w:lineRule="auto"/>
              <w:rPr/>
            </w:pPr>
            <w:r>
              <w:rPr>
                <w:spacing w:val="-6"/>
              </w:rPr>
              <w:t>29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46"/>
              <w:spacing w:before="206" w:line="221" w:lineRule="auto"/>
              <w:rPr/>
            </w:pPr>
            <w:r>
              <w:rPr>
                <w:spacing w:val="-2"/>
              </w:rPr>
              <w:t>盆腔检查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486"/>
              <w:spacing w:before="206" w:line="219" w:lineRule="auto"/>
              <w:rPr/>
            </w:pPr>
            <w:r>
              <w:rPr>
                <w:spacing w:val="-1"/>
              </w:rPr>
              <w:t>用于评估女性盆腔器官的健康状况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447"/>
              <w:spacing w:before="206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74"/>
              <w:spacing w:before="206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90"/>
              <w:spacing w:before="206" w:line="226" w:lineRule="auto"/>
              <w:rPr/>
            </w:pPr>
            <w:r>
              <w:rPr/>
              <w:t>/</w:t>
            </w:r>
          </w:p>
        </w:tc>
      </w:tr>
      <w:tr>
        <w:trPr>
          <w:trHeight w:val="587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65"/>
              <w:spacing w:before="183" w:line="241" w:lineRule="auto"/>
              <w:rPr/>
            </w:pPr>
            <w:r>
              <w:rPr>
                <w:spacing w:val="-7"/>
              </w:rPr>
              <w:t>30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478"/>
              <w:spacing w:before="183" w:line="221" w:lineRule="auto"/>
              <w:rPr/>
            </w:pPr>
            <w:r>
              <w:rPr>
                <w:spacing w:val="-10"/>
              </w:rPr>
              <w:t>白带常规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75"/>
              <w:spacing w:before="183" w:line="222" w:lineRule="auto"/>
              <w:rPr/>
            </w:pPr>
            <w:r>
              <w:rPr>
                <w:spacing w:val="-2"/>
              </w:rPr>
              <w:t>了解阴道清洁度及有无念珠滴虫性阴道病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447"/>
              <w:spacing w:before="183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20"/>
              <w:spacing w:before="184"/>
              <w:rPr/>
            </w:pPr>
            <w:r>
              <w:rPr>
                <w:spacing w:val="-4"/>
              </w:rPr>
              <w:t>5.5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90"/>
              <w:spacing w:before="183" w:line="226" w:lineRule="auto"/>
              <w:rPr/>
            </w:pPr>
            <w:r>
              <w:rPr/>
              <w:t>/</w:t>
            </w:r>
          </w:p>
        </w:tc>
      </w:tr>
      <w:tr>
        <w:trPr>
          <w:trHeight w:val="1253" w:hRule="atLeast"/>
        </w:trPr>
        <w:tc>
          <w:tcPr>
            <w:tcW w:w="729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1" w:line="241" w:lineRule="auto"/>
              <w:rPr/>
            </w:pPr>
            <w:r>
              <w:rPr>
                <w:spacing w:val="-7"/>
              </w:rPr>
              <w:t>31</w:t>
            </w:r>
          </w:p>
        </w:tc>
        <w:tc>
          <w:tcPr>
            <w:tcW w:w="1764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5"/>
              <w:spacing w:before="72" w:line="222" w:lineRule="auto"/>
              <w:rPr/>
            </w:pPr>
            <w:r>
              <w:rPr>
                <w:spacing w:val="-2"/>
              </w:rPr>
              <w:t>尿液分析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4"/>
              <w:spacing w:before="203" w:line="220" w:lineRule="auto"/>
              <w:rPr/>
            </w:pPr>
            <w:r>
              <w:rPr>
                <w:spacing w:val="-1"/>
              </w:rPr>
              <w:t>筛查泌尿系系统疾病简单并且准确的方</w:t>
            </w:r>
          </w:p>
          <w:p>
            <w:pPr>
              <w:pStyle w:val="TableText"/>
              <w:ind w:left="132" w:right="188" w:hanging="19"/>
              <w:spacing w:before="49" w:line="264" w:lineRule="auto"/>
              <w:rPr/>
            </w:pPr>
            <w:r>
              <w:rPr>
                <w:spacing w:val="-1"/>
              </w:rPr>
              <w:t>法，糖尿病、肾炎等疾病也可在该项检查</w:t>
            </w:r>
            <w:r>
              <w:rPr>
                <w:spacing w:val="-4"/>
              </w:rPr>
              <w:t>中出现异常改变。</w:t>
            </w:r>
          </w:p>
        </w:tc>
        <w:tc>
          <w:tcPr>
            <w:tcW w:w="989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5"/>
              <w:spacing w:before="72"/>
              <w:rPr/>
            </w:pPr>
            <w:r>
              <w:rPr>
                <w:spacing w:val="-3"/>
              </w:rPr>
              <w:t>21.2</w:t>
            </w:r>
          </w:p>
        </w:tc>
        <w:tc>
          <w:tcPr>
            <w:tcW w:w="945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/>
              <w:rPr/>
            </w:pPr>
            <w:r>
              <w:rPr>
                <w:spacing w:val="-3"/>
              </w:rPr>
              <w:t>21.2</w:t>
            </w:r>
          </w:p>
        </w:tc>
        <w:tc>
          <w:tcPr>
            <w:tcW w:w="880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2"/>
              <w:rPr/>
            </w:pPr>
            <w:r>
              <w:rPr>
                <w:spacing w:val="-3"/>
              </w:rPr>
              <w:t>21.2</w:t>
            </w:r>
          </w:p>
        </w:tc>
      </w:tr>
      <w:tr>
        <w:trPr>
          <w:trHeight w:val="3124" w:hRule="atLeast"/>
        </w:trPr>
        <w:tc>
          <w:tcPr>
            <w:tcW w:w="729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2" w:line="241" w:lineRule="auto"/>
              <w:rPr/>
            </w:pPr>
            <w:r>
              <w:rPr>
                <w:spacing w:val="-7"/>
              </w:rPr>
              <w:t>32</w:t>
            </w:r>
          </w:p>
        </w:tc>
        <w:tc>
          <w:tcPr>
            <w:tcW w:w="176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2" w:right="344" w:firstLine="186"/>
              <w:spacing w:before="72" w:line="264" w:lineRule="auto"/>
              <w:rPr/>
            </w:pPr>
            <w:r>
              <w:rPr>
                <w:spacing w:val="-3"/>
              </w:rPr>
              <w:t>肺部</w:t>
            </w:r>
            <w:r>
              <w:rPr>
                <w:spacing w:val="-51"/>
              </w:rPr>
              <w:t xml:space="preserve"> </w:t>
            </w:r>
            <w:r>
              <w:rPr>
                <w:spacing w:val="-3"/>
              </w:rPr>
              <w:t>CT</w:t>
            </w:r>
            <w:r>
              <w:rPr/>
              <w:t xml:space="preserve"> </w:t>
            </w:r>
            <w:r>
              <w:rPr>
                <w:spacing w:val="-6"/>
              </w:rPr>
              <w:t>（不出片）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3" w:right="188" w:firstLine="15"/>
              <w:spacing w:before="49" w:line="262" w:lineRule="auto"/>
              <w:rPr/>
            </w:pPr>
            <w:r>
              <w:rPr>
                <w:spacing w:val="-3"/>
              </w:rPr>
              <w:t>1.有助于对</w:t>
            </w:r>
            <w:r>
              <w:rPr>
                <w:spacing w:val="-36"/>
              </w:rPr>
              <w:t xml:space="preserve"> </w:t>
            </w:r>
            <w:r>
              <w:rPr>
                <w:spacing w:val="-3"/>
              </w:rPr>
              <w:t>X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线胸片发现的问题做出定性</w:t>
            </w:r>
            <w:r>
              <w:rPr>
                <w:spacing w:val="-3"/>
              </w:rPr>
              <w:t>诊断。</w:t>
            </w:r>
          </w:p>
          <w:p>
            <w:pPr>
              <w:pStyle w:val="TableText"/>
              <w:ind w:left="113" w:right="186" w:firstLine="1"/>
              <w:spacing w:before="3" w:line="261" w:lineRule="auto"/>
              <w:rPr/>
            </w:pPr>
            <w:r>
              <w:rPr>
                <w:spacing w:val="1"/>
              </w:rPr>
              <w:t>2.根据临床需要可检出X</w:t>
            </w:r>
            <w:r>
              <w:rPr>
                <w:spacing w:val="-29"/>
              </w:rPr>
              <w:t xml:space="preserve"> </w:t>
            </w:r>
            <w:r>
              <w:rPr>
                <w:spacing w:val="1"/>
              </w:rPr>
              <w:t>线胸片未发现的</w:t>
            </w:r>
            <w:r>
              <w:rPr>
                <w:spacing w:val="-1"/>
              </w:rPr>
              <w:t>隐性病源如，查明有无微小转移瘤，可显</w:t>
            </w:r>
            <w:r>
              <w:rPr>
                <w:spacing w:val="-1"/>
              </w:rPr>
              <w:t>示肿瘤的存在及其部位、大小、数目，以</w:t>
            </w:r>
            <w:r>
              <w:rPr>
                <w:spacing w:val="-2"/>
              </w:rPr>
              <w:t>便制定治疗方案；</w:t>
            </w:r>
          </w:p>
          <w:p>
            <w:pPr>
              <w:pStyle w:val="TableText"/>
              <w:ind w:left="116" w:right="133"/>
              <w:spacing w:before="1" w:line="261" w:lineRule="auto"/>
              <w:rPr/>
            </w:pPr>
            <w:r>
              <w:rPr>
                <w:spacing w:val="-1"/>
              </w:rPr>
              <w:t>3.CT</w:t>
            </w:r>
            <w:r>
              <w:rPr>
                <w:spacing w:val="-49"/>
              </w:rPr>
              <w:t xml:space="preserve"> </w:t>
            </w:r>
            <w:r>
              <w:rPr>
                <w:spacing w:val="-1"/>
              </w:rPr>
              <w:t>对支气管浸润、狭窄的程度及形态逊</w:t>
            </w:r>
            <w:r>
              <w:rPr>
                <w:spacing w:val="-4"/>
              </w:rPr>
              <w:t>于</w:t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>X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线断层摄片；</w:t>
            </w:r>
          </w:p>
          <w:p>
            <w:pPr>
              <w:pStyle w:val="TableText"/>
              <w:ind w:left="112" w:right="186" w:hanging="1"/>
              <w:spacing w:before="1" w:line="238" w:lineRule="auto"/>
              <w:rPr/>
            </w:pPr>
            <w:r>
              <w:rPr>
                <w:spacing w:val="-1"/>
              </w:rPr>
              <w:t>4.对病源的发现、定位及定量诊断较为可</w:t>
            </w:r>
            <w:r>
              <w:rPr>
                <w:spacing w:val="-5"/>
              </w:rPr>
              <w:t>靠。</w:t>
            </w:r>
          </w:p>
        </w:tc>
        <w:tc>
          <w:tcPr>
            <w:tcW w:w="989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0"/>
              <w:spacing w:before="72" w:line="241" w:lineRule="auto"/>
              <w:rPr/>
            </w:pPr>
            <w:r>
              <w:rPr>
                <w:spacing w:val="-4"/>
              </w:rPr>
              <w:t>215</w:t>
            </w:r>
          </w:p>
        </w:tc>
        <w:tc>
          <w:tcPr>
            <w:tcW w:w="945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72" w:line="241" w:lineRule="auto"/>
              <w:rPr/>
            </w:pPr>
            <w:r>
              <w:rPr>
                <w:spacing w:val="-4"/>
              </w:rPr>
              <w:t>215</w:t>
            </w:r>
          </w:p>
        </w:tc>
        <w:tc>
          <w:tcPr>
            <w:tcW w:w="880" w:type="dxa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3"/>
              <w:spacing w:before="72" w:line="241" w:lineRule="auto"/>
              <w:rPr/>
            </w:pPr>
            <w:r>
              <w:rPr>
                <w:spacing w:val="-4"/>
              </w:rPr>
              <w:t>215</w:t>
            </w:r>
          </w:p>
        </w:tc>
      </w:tr>
      <w:tr>
        <w:trPr>
          <w:trHeight w:val="1099" w:hRule="atLeast"/>
        </w:trPr>
        <w:tc>
          <w:tcPr>
            <w:tcW w:w="729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2" w:line="241" w:lineRule="auto"/>
              <w:rPr/>
            </w:pPr>
            <w:r>
              <w:rPr>
                <w:spacing w:val="-7"/>
              </w:rPr>
              <w:t>33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16" w:right="106" w:firstLine="5"/>
              <w:spacing w:before="130" w:line="263" w:lineRule="auto"/>
              <w:jc w:val="both"/>
              <w:rPr/>
            </w:pPr>
            <w:r>
              <w:rPr>
                <w:spacing w:val="-3"/>
              </w:rPr>
              <w:t>男性高发肿瘤风</w:t>
            </w:r>
            <w:r>
              <w:rPr>
                <w:spacing w:val="-14"/>
              </w:rPr>
              <w:t>险</w:t>
            </w:r>
            <w:r>
              <w:rPr>
                <w:spacing w:val="-41"/>
              </w:rPr>
              <w:t xml:space="preserve"> </w:t>
            </w:r>
            <w:r>
              <w:rPr>
                <w:spacing w:val="-14"/>
              </w:rPr>
              <w:t>7</w:t>
            </w:r>
            <w:r>
              <w:rPr>
                <w:spacing w:val="-43"/>
              </w:rPr>
              <w:t xml:space="preserve"> </w:t>
            </w:r>
            <w:r>
              <w:rPr>
                <w:spacing w:val="-14"/>
              </w:rPr>
              <w:t>项（升级</w:t>
            </w:r>
            <w:r>
              <w:rPr>
                <w:spacing w:val="-30"/>
              </w:rPr>
              <w:t xml:space="preserve"> </w:t>
            </w:r>
            <w:r>
              <w:rPr>
                <w:spacing w:val="-14"/>
              </w:rPr>
              <w:t>10</w:t>
            </w:r>
            <w:r>
              <w:rPr>
                <w:spacing w:val="-6"/>
              </w:rPr>
              <w:t>项）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26"/>
              <w:spacing w:before="128" w:line="263" w:lineRule="auto"/>
              <w:jc w:val="both"/>
              <w:rPr/>
            </w:pPr>
            <w:r>
              <w:rPr>
                <w:spacing w:val="-1"/>
              </w:rPr>
              <w:t>评估男性</w:t>
            </w:r>
            <w:r>
              <w:rPr>
                <w:spacing w:val="-31"/>
              </w:rPr>
              <w:t xml:space="preserve"> </w:t>
            </w:r>
            <w:r>
              <w:rPr>
                <w:spacing w:val="-1"/>
              </w:rPr>
              <w:t>10</w:t>
            </w:r>
            <w:r>
              <w:rPr>
                <w:spacing w:val="-46"/>
              </w:rPr>
              <w:t xml:space="preserve"> </w:t>
            </w:r>
            <w:r>
              <w:rPr>
                <w:spacing w:val="-1"/>
              </w:rPr>
              <w:t>项高发肿瘤遗传风险（肺癌、</w:t>
            </w:r>
            <w:r>
              <w:rPr>
                <w:spacing w:val="-4"/>
              </w:rPr>
              <w:t>肝癌、胃癌、结直肠癌、食管癌、胰腺癌、</w:t>
            </w:r>
            <w:r>
              <w:rPr>
                <w:spacing w:val="-1"/>
              </w:rPr>
              <w:t>胶质癌、肾癌、膀胱癌、前列腺癌）</w:t>
            </w:r>
          </w:p>
        </w:tc>
        <w:tc>
          <w:tcPr>
            <w:tcW w:w="989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43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  <w:tc>
          <w:tcPr>
            <w:tcW w:w="945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90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1201" w:hRule="atLeast"/>
        </w:trPr>
        <w:tc>
          <w:tcPr>
            <w:tcW w:w="729" w:type="dxa"/>
            <w:vAlign w:val="top"/>
          </w:tcPr>
          <w:p>
            <w:pPr>
              <w:spacing w:line="41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2" w:line="241" w:lineRule="auto"/>
              <w:rPr/>
            </w:pPr>
            <w:r>
              <w:rPr>
                <w:spacing w:val="-7"/>
              </w:rPr>
              <w:t>34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21"/>
              <w:spacing w:before="179" w:line="221" w:lineRule="auto"/>
              <w:rPr/>
            </w:pPr>
            <w:r>
              <w:rPr>
                <w:spacing w:val="-2"/>
              </w:rPr>
              <w:t>女性高发肿瘤风</w:t>
            </w:r>
          </w:p>
          <w:p>
            <w:pPr>
              <w:pStyle w:val="TableText"/>
              <w:ind w:left="156"/>
              <w:spacing w:before="48" w:line="222" w:lineRule="auto"/>
              <w:rPr/>
            </w:pPr>
            <w:r>
              <w:rPr>
                <w:spacing w:val="-7"/>
              </w:rPr>
              <w:t>险</w:t>
            </w:r>
            <w:r>
              <w:rPr>
                <w:spacing w:val="-38"/>
              </w:rPr>
              <w:t xml:space="preserve"> </w:t>
            </w:r>
            <w:r>
              <w:rPr>
                <w:spacing w:val="-7"/>
              </w:rPr>
              <w:t>7</w:t>
            </w:r>
            <w:r>
              <w:rPr>
                <w:spacing w:val="-45"/>
              </w:rPr>
              <w:t xml:space="preserve"> </w:t>
            </w:r>
            <w:r>
              <w:rPr>
                <w:spacing w:val="-7"/>
              </w:rPr>
              <w:t>项（升级</w:t>
            </w:r>
            <w:r>
              <w:rPr>
                <w:spacing w:val="-46"/>
              </w:rPr>
              <w:t xml:space="preserve"> </w:t>
            </w:r>
            <w:r>
              <w:rPr>
                <w:spacing w:val="-7"/>
              </w:rPr>
              <w:t>9</w:t>
            </w:r>
          </w:p>
          <w:p>
            <w:pPr>
              <w:pStyle w:val="TableText"/>
              <w:ind w:left="670"/>
              <w:spacing w:before="47" w:line="222" w:lineRule="auto"/>
              <w:rPr/>
            </w:pPr>
            <w:r>
              <w:rPr>
                <w:spacing w:val="-6"/>
              </w:rPr>
              <w:t>项）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26"/>
              <w:spacing w:before="179" w:line="263" w:lineRule="auto"/>
              <w:jc w:val="both"/>
              <w:rPr/>
            </w:pPr>
            <w:r>
              <w:rPr>
                <w:spacing w:val="-5"/>
              </w:rPr>
              <w:t>评估女性</w:t>
            </w:r>
            <w:r>
              <w:rPr>
                <w:spacing w:val="-39"/>
              </w:rPr>
              <w:t xml:space="preserve"> </w:t>
            </w:r>
            <w:r>
              <w:rPr>
                <w:spacing w:val="-5"/>
              </w:rPr>
              <w:t>9</w:t>
            </w:r>
            <w:r>
              <w:rPr>
                <w:spacing w:val="-43"/>
              </w:rPr>
              <w:t xml:space="preserve"> </w:t>
            </w:r>
            <w:r>
              <w:rPr>
                <w:spacing w:val="-5"/>
              </w:rPr>
              <w:t>项高发肿瘤遗传风险（乳腺癌、</w:t>
            </w:r>
            <w:r>
              <w:rPr>
                <w:spacing w:val="-1"/>
              </w:rPr>
              <w:t>宫颈癌、子宫内膜癌、卵巢癌、肺癌、肝</w:t>
            </w:r>
            <w:r>
              <w:rPr>
                <w:spacing w:val="-1"/>
              </w:rPr>
              <w:t>癌、胃癌、食管癌、大肠癌）</w:t>
            </w:r>
          </w:p>
        </w:tc>
        <w:tc>
          <w:tcPr>
            <w:tcW w:w="989" w:type="dxa"/>
            <w:vAlign w:val="top"/>
          </w:tcPr>
          <w:p>
            <w:pPr>
              <w:spacing w:line="41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7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41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1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  <w:tc>
          <w:tcPr>
            <w:tcW w:w="880" w:type="dxa"/>
            <w:vAlign w:val="top"/>
          </w:tcPr>
          <w:p>
            <w:pPr>
              <w:spacing w:line="41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6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</w:tr>
      <w:tr>
        <w:trPr>
          <w:trHeight w:val="992" w:hRule="atLeast"/>
        </w:trPr>
        <w:tc>
          <w:tcPr>
            <w:tcW w:w="729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1" w:line="241" w:lineRule="auto"/>
              <w:rPr/>
            </w:pPr>
            <w:r>
              <w:rPr>
                <w:spacing w:val="-7"/>
              </w:rPr>
              <w:t>35</w:t>
            </w:r>
          </w:p>
        </w:tc>
        <w:tc>
          <w:tcPr>
            <w:tcW w:w="1764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72" w:line="221" w:lineRule="auto"/>
              <w:rPr/>
            </w:pPr>
            <w:r>
              <w:rPr>
                <w:spacing w:val="-1"/>
              </w:rPr>
              <w:t>超声骨密度测定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1" w:right="188" w:firstLine="1"/>
              <w:spacing w:before="73" w:line="254" w:lineRule="auto"/>
              <w:jc w:val="both"/>
              <w:rPr/>
            </w:pPr>
            <w:r>
              <w:rPr>
                <w:spacing w:val="-1"/>
              </w:rPr>
              <w:t>通过检查跟骨或手部骨量测定，可早期发</w:t>
            </w:r>
            <w:r>
              <w:rPr>
                <w:spacing w:val="-1"/>
              </w:rPr>
              <w:t>现骨量减少及估计骨质疏松的程度，及时</w:t>
            </w:r>
            <w:r>
              <w:rPr>
                <w:spacing w:val="-1"/>
              </w:rPr>
              <w:t>进行有效防治，预测骨折危险性。</w:t>
            </w:r>
          </w:p>
        </w:tc>
        <w:tc>
          <w:tcPr>
            <w:tcW w:w="989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54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3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7"/>
              <w:spacing w:before="71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739" w:hRule="atLeast"/>
        </w:trPr>
        <w:tc>
          <w:tcPr>
            <w:tcW w:w="729" w:type="dxa"/>
            <w:vAlign w:val="top"/>
          </w:tcPr>
          <w:p>
            <w:pPr>
              <w:pStyle w:val="TableText"/>
              <w:ind w:left="265"/>
              <w:spacing w:before="261" w:line="241" w:lineRule="auto"/>
              <w:rPr/>
            </w:pPr>
            <w:r>
              <w:rPr>
                <w:spacing w:val="-7"/>
              </w:rPr>
              <w:t>36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16"/>
              <w:spacing w:before="261" w:line="221" w:lineRule="auto"/>
              <w:rPr/>
            </w:pPr>
            <w:r>
              <w:rPr>
                <w:spacing w:val="-2"/>
              </w:rPr>
              <w:t>无创糖尿病筛查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3" w:right="186"/>
              <w:spacing w:before="104" w:line="262" w:lineRule="auto"/>
              <w:rPr/>
            </w:pPr>
            <w:r>
              <w:rPr>
                <w:spacing w:val="-2"/>
              </w:rPr>
              <w:t>提前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3-5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年发现糖尿病，控制糖尿病患病</w:t>
            </w:r>
            <w:r>
              <w:rPr>
                <w:spacing w:val="-1"/>
              </w:rPr>
              <w:t>率。早期发现，早期干预。</w:t>
            </w:r>
          </w:p>
        </w:tc>
        <w:tc>
          <w:tcPr>
            <w:tcW w:w="989" w:type="dxa"/>
            <w:vAlign w:val="top"/>
          </w:tcPr>
          <w:p>
            <w:pPr>
              <w:pStyle w:val="TableText"/>
              <w:ind w:left="354"/>
              <w:spacing w:before="261" w:line="241" w:lineRule="auto"/>
              <w:rPr/>
            </w:pPr>
            <w:r>
              <w:rPr>
                <w:spacing w:val="-8"/>
              </w:rPr>
              <w:t>165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3"/>
              <w:spacing w:before="261" w:line="226" w:lineRule="auto"/>
              <w:rPr/>
            </w:pPr>
            <w:r>
              <w:rPr/>
              <w:t>/</w:t>
            </w:r>
          </w:p>
        </w:tc>
        <w:tc>
          <w:tcPr>
            <w:tcW w:w="880" w:type="dxa"/>
            <w:vAlign w:val="top"/>
          </w:tcPr>
          <w:p>
            <w:pPr>
              <w:pStyle w:val="TableText"/>
              <w:ind w:left="390"/>
              <w:spacing w:before="261" w:line="226" w:lineRule="auto"/>
              <w:rPr/>
            </w:pPr>
            <w:r>
              <w:rPr/>
              <w:t>/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939" w:bottom="0" w:left="1396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565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29"/>
        <w:gridCol w:w="1764"/>
        <w:gridCol w:w="4258"/>
        <w:gridCol w:w="989"/>
        <w:gridCol w:w="945"/>
        <w:gridCol w:w="880"/>
      </w:tblGrid>
      <w:tr>
        <w:trPr>
          <w:trHeight w:val="996" w:hRule="atLeast"/>
        </w:trPr>
        <w:tc>
          <w:tcPr>
            <w:tcW w:w="729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2" w:line="241" w:lineRule="auto"/>
              <w:rPr/>
            </w:pPr>
            <w:r>
              <w:rPr>
                <w:spacing w:val="-7"/>
              </w:rPr>
              <w:t>37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112" w:right="224" w:firstLine="1"/>
              <w:spacing w:before="232" w:line="264" w:lineRule="auto"/>
              <w:rPr/>
            </w:pPr>
            <w:r>
              <w:rPr>
                <w:spacing w:val="-2"/>
              </w:rPr>
              <w:t>粪便常规+隐血</w:t>
            </w:r>
            <w:r>
              <w:rPr>
                <w:spacing w:val="-4"/>
              </w:rPr>
              <w:t>试验</w:t>
            </w:r>
          </w:p>
        </w:tc>
        <w:tc>
          <w:tcPr>
            <w:tcW w:w="4258" w:type="dxa"/>
            <w:vAlign w:val="top"/>
          </w:tcPr>
          <w:p>
            <w:pPr>
              <w:pStyle w:val="TableText"/>
              <w:ind w:left="116" w:right="159" w:hanging="2"/>
              <w:spacing w:before="237" w:line="28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spacing w:val="9"/>
              </w:rPr>
              <w:t>主要用于筛查消化道出血、监测疾病治疗效</w:t>
            </w:r>
            <w:r>
              <w:rPr>
                <w:sz w:val="20"/>
                <w:szCs w:val="20"/>
                <w:spacing w:val="7"/>
              </w:rPr>
              <w:t>果和筛查消化道肿瘤。</w:t>
            </w:r>
          </w:p>
        </w:tc>
        <w:tc>
          <w:tcPr>
            <w:tcW w:w="989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72"/>
              <w:rPr/>
            </w:pPr>
            <w:r>
              <w:rPr>
                <w:spacing w:val="-6"/>
              </w:rPr>
              <w:t>12.8</w:t>
            </w:r>
          </w:p>
        </w:tc>
        <w:tc>
          <w:tcPr>
            <w:tcW w:w="945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2"/>
              <w:rPr/>
            </w:pPr>
            <w:r>
              <w:rPr>
                <w:spacing w:val="-6"/>
              </w:rPr>
              <w:t>12.8</w:t>
            </w:r>
          </w:p>
        </w:tc>
        <w:tc>
          <w:tcPr>
            <w:tcW w:w="880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/>
              <w:spacing w:before="72"/>
              <w:rPr/>
            </w:pPr>
            <w:r>
              <w:rPr>
                <w:spacing w:val="-6"/>
              </w:rPr>
              <w:t>12.8</w:t>
            </w:r>
          </w:p>
        </w:tc>
      </w:tr>
      <w:tr>
        <w:trPr>
          <w:trHeight w:val="991" w:hRule="atLeast"/>
        </w:trPr>
        <w:tc>
          <w:tcPr>
            <w:tcW w:w="729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1" w:line="241" w:lineRule="auto"/>
              <w:rPr/>
            </w:pPr>
            <w:r>
              <w:rPr>
                <w:spacing w:val="-7"/>
              </w:rPr>
              <w:t>38</w:t>
            </w:r>
          </w:p>
        </w:tc>
        <w:tc>
          <w:tcPr>
            <w:tcW w:w="1764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55"/>
              <w:spacing w:before="71" w:line="220" w:lineRule="auto"/>
              <w:rPr/>
            </w:pPr>
            <w:r>
              <w:rPr>
                <w:spacing w:val="-2"/>
              </w:rPr>
              <w:t>采血费</w:t>
            </w:r>
          </w:p>
        </w:tc>
        <w:tc>
          <w:tcPr>
            <w:tcW w:w="4258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19"/>
              <w:spacing w:before="71" w:line="220" w:lineRule="auto"/>
              <w:rPr/>
            </w:pPr>
            <w:r>
              <w:rPr>
                <w:spacing w:val="-1"/>
              </w:rPr>
              <w:t>一次性材料，熟练护士采血</w:t>
            </w:r>
          </w:p>
        </w:tc>
        <w:tc>
          <w:tcPr>
            <w:tcW w:w="989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99"/>
              <w:spacing w:before="71"/>
              <w:rPr/>
            </w:pPr>
            <w:r>
              <w:rPr>
                <w:spacing w:val="-6"/>
              </w:rPr>
              <w:t>15.6</w:t>
            </w:r>
          </w:p>
        </w:tc>
        <w:tc>
          <w:tcPr>
            <w:tcW w:w="945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7"/>
              <w:spacing w:before="71"/>
              <w:rPr/>
            </w:pPr>
            <w:r>
              <w:rPr>
                <w:spacing w:val="-6"/>
              </w:rPr>
              <w:t>15.6</w:t>
            </w:r>
          </w:p>
        </w:tc>
        <w:tc>
          <w:tcPr>
            <w:tcW w:w="880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41"/>
              <w:spacing w:before="71"/>
              <w:rPr/>
            </w:pPr>
            <w:r>
              <w:rPr>
                <w:spacing w:val="-6"/>
              </w:rPr>
              <w:t>15.6</w:t>
            </w:r>
          </w:p>
        </w:tc>
      </w:tr>
      <w:tr>
        <w:trPr>
          <w:trHeight w:val="992" w:hRule="atLeast"/>
        </w:trPr>
        <w:tc>
          <w:tcPr>
            <w:tcW w:w="729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1" w:line="241" w:lineRule="auto"/>
              <w:rPr/>
            </w:pPr>
            <w:r>
              <w:rPr>
                <w:spacing w:val="-7"/>
              </w:rPr>
              <w:t>39</w:t>
            </w:r>
          </w:p>
        </w:tc>
        <w:tc>
          <w:tcPr>
            <w:tcW w:w="1764" w:type="dxa"/>
            <w:vAlign w:val="top"/>
          </w:tcPr>
          <w:p>
            <w:pPr>
              <w:pStyle w:val="TableText"/>
              <w:ind w:left="675" w:right="111" w:hanging="559"/>
              <w:spacing w:before="229" w:line="264" w:lineRule="auto"/>
              <w:rPr/>
            </w:pPr>
            <w:r>
              <w:rPr>
                <w:spacing w:val="-2"/>
              </w:rPr>
              <w:t>专家结论及健康</w:t>
            </w:r>
            <w:r>
              <w:rPr>
                <w:spacing w:val="-8"/>
              </w:rPr>
              <w:t>咨询</w:t>
            </w:r>
          </w:p>
        </w:tc>
        <w:tc>
          <w:tcPr>
            <w:tcW w:w="4258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75"/>
              <w:spacing w:before="71" w:line="219" w:lineRule="auto"/>
              <w:rPr/>
            </w:pPr>
            <w:r>
              <w:rPr>
                <w:spacing w:val="-1"/>
              </w:rPr>
              <w:t>解读体检报告</w:t>
            </w:r>
          </w:p>
        </w:tc>
        <w:tc>
          <w:tcPr>
            <w:tcW w:w="989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8"/>
              <w:spacing w:before="71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45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6"/>
              <w:spacing w:before="71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880" w:type="dxa"/>
            <w:vAlign w:val="top"/>
          </w:tcPr>
          <w:p>
            <w:pPr>
              <w:spacing w:line="31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0"/>
              <w:spacing w:before="71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991" w:hRule="atLeast"/>
        </w:trPr>
        <w:tc>
          <w:tcPr>
            <w:tcW w:w="729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"/>
              <w:spacing w:before="71" w:line="241" w:lineRule="auto"/>
              <w:rPr/>
            </w:pPr>
            <w:r>
              <w:rPr>
                <w:spacing w:val="-4"/>
              </w:rPr>
              <w:t>40</w:t>
            </w:r>
          </w:p>
        </w:tc>
        <w:tc>
          <w:tcPr>
            <w:tcW w:w="1764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3"/>
              <w:spacing w:before="71" w:line="221" w:lineRule="auto"/>
              <w:rPr/>
            </w:pPr>
            <w:r>
              <w:rPr>
                <w:spacing w:val="-4"/>
              </w:rPr>
              <w:t>营养早餐</w:t>
            </w:r>
          </w:p>
        </w:tc>
        <w:tc>
          <w:tcPr>
            <w:tcW w:w="4258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15"/>
              <w:spacing w:before="71" w:line="221" w:lineRule="auto"/>
              <w:rPr/>
            </w:pPr>
            <w:r>
              <w:rPr>
                <w:spacing w:val="-1"/>
              </w:rPr>
              <w:t>粉汤、炒粉、肠粉、粥类等</w:t>
            </w:r>
          </w:p>
        </w:tc>
        <w:tc>
          <w:tcPr>
            <w:tcW w:w="989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8"/>
              <w:spacing w:before="72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45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6"/>
              <w:spacing w:before="72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880" w:type="dxa"/>
            <w:vAlign w:val="top"/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30"/>
              <w:spacing w:before="72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991" w:hRule="atLeast"/>
        </w:trPr>
        <w:tc>
          <w:tcPr>
            <w:tcW w:w="6751" w:type="dxa"/>
            <w:vAlign w:val="top"/>
            <w:gridSpan w:val="3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63"/>
              <w:spacing w:before="72" w:line="222" w:lineRule="auto"/>
              <w:rPr/>
            </w:pPr>
            <w:r>
              <w:rPr>
                <w:spacing w:val="-4"/>
              </w:rPr>
              <w:t>合计</w:t>
            </w:r>
          </w:p>
        </w:tc>
        <w:tc>
          <w:tcPr>
            <w:tcW w:w="989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75"/>
              <w:spacing w:before="72"/>
              <w:rPr/>
            </w:pPr>
            <w:r>
              <w:rPr>
                <w:spacing w:val="-2"/>
              </w:rPr>
              <w:t>2782.3</w:t>
            </w:r>
          </w:p>
        </w:tc>
        <w:tc>
          <w:tcPr>
            <w:tcW w:w="945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53"/>
              <w:spacing w:before="72"/>
              <w:rPr/>
            </w:pPr>
            <w:r>
              <w:rPr>
                <w:spacing w:val="-2"/>
              </w:rPr>
              <w:t>2776.6</w:t>
            </w:r>
          </w:p>
        </w:tc>
        <w:tc>
          <w:tcPr>
            <w:tcW w:w="880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"/>
              <w:spacing w:before="72"/>
              <w:rPr/>
            </w:pPr>
            <w:r>
              <w:rPr>
                <w:spacing w:val="-2"/>
              </w:rPr>
              <w:t>2787.3</w:t>
            </w:r>
          </w:p>
        </w:tc>
      </w:tr>
      <w:tr>
        <w:trPr>
          <w:trHeight w:val="991" w:hRule="atLeast"/>
        </w:trPr>
        <w:tc>
          <w:tcPr>
            <w:tcW w:w="6751" w:type="dxa"/>
            <w:vAlign w:val="top"/>
            <w:gridSpan w:val="3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64"/>
              <w:spacing w:before="71" w:line="222" w:lineRule="auto"/>
              <w:rPr/>
            </w:pPr>
            <w:r>
              <w:rPr>
                <w:spacing w:val="-5"/>
              </w:rPr>
              <w:t>折后</w:t>
            </w:r>
          </w:p>
        </w:tc>
        <w:tc>
          <w:tcPr>
            <w:tcW w:w="989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5"/>
              <w:spacing w:before="72" w:line="241" w:lineRule="auto"/>
              <w:rPr/>
            </w:pPr>
            <w:r>
              <w:rPr>
                <w:spacing w:val="-3"/>
              </w:rPr>
              <w:t>2500</w:t>
            </w:r>
          </w:p>
        </w:tc>
        <w:tc>
          <w:tcPr>
            <w:tcW w:w="945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3"/>
              <w:spacing w:before="72" w:line="241" w:lineRule="auto"/>
              <w:rPr/>
            </w:pPr>
            <w:r>
              <w:rPr>
                <w:spacing w:val="-3"/>
              </w:rPr>
              <w:t>2500</w:t>
            </w:r>
          </w:p>
        </w:tc>
        <w:tc>
          <w:tcPr>
            <w:tcW w:w="880" w:type="dxa"/>
            <w:vAlign w:val="top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8"/>
              <w:spacing w:before="72" w:line="241" w:lineRule="auto"/>
              <w:rPr/>
            </w:pPr>
            <w:r>
              <w:rPr>
                <w:spacing w:val="-3"/>
              </w:rPr>
              <w:t>2500</w:t>
            </w:r>
          </w:p>
        </w:tc>
      </w:tr>
      <w:tr>
        <w:trPr>
          <w:trHeight w:val="1079" w:hRule="atLeast"/>
        </w:trPr>
        <w:tc>
          <w:tcPr>
            <w:tcW w:w="9565" w:type="dxa"/>
            <w:vAlign w:val="top"/>
            <w:gridSpan w:val="6"/>
          </w:tcPr>
          <w:p>
            <w:pPr>
              <w:pStyle w:val="TableText"/>
              <w:ind w:left="443"/>
              <w:spacing w:before="273" w:line="220" w:lineRule="auto"/>
              <w:rPr/>
            </w:pPr>
            <w:r>
              <w:rPr>
                <w:spacing w:val="-2"/>
              </w:rPr>
              <w:t>地址：迎宾路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339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号由急诊科处乘坐</w:t>
            </w:r>
            <w:r>
              <w:rPr>
                <w:spacing w:val="-30"/>
              </w:rPr>
              <w:t xml:space="preserve"> </w:t>
            </w:r>
            <w:r>
              <w:rPr>
                <w:spacing w:val="-2"/>
              </w:rPr>
              <w:t>11、12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号电梯抵达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5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楼体检中心，体检中</w:t>
            </w:r>
            <w:r>
              <w:rPr>
                <w:spacing w:val="-3"/>
              </w:rPr>
              <w:t>心联系电话</w:t>
            </w:r>
          </w:p>
          <w:p>
            <w:pPr>
              <w:pStyle w:val="TableText"/>
              <w:ind w:left="4073"/>
              <w:spacing w:before="49" w:line="241" w:lineRule="auto"/>
              <w:rPr/>
            </w:pPr>
            <w:r>
              <w:rPr>
                <w:spacing w:val="-1"/>
              </w:rPr>
              <w:t>0898-88023933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939" w:bottom="0" w:left="1396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18" w:lineRule="auto"/>
        <w:rPr>
          <w:rFonts w:ascii="Arial"/>
          <w:sz w:val="21"/>
        </w:rPr>
      </w:pPr>
      <w:r/>
    </w:p>
    <w:p>
      <w:pPr>
        <w:pStyle w:val="BodyText"/>
        <w:ind w:left="159"/>
        <w:spacing w:before="114" w:line="225" w:lineRule="auto"/>
        <w:rPr/>
      </w:pPr>
      <w:r>
        <w:rPr>
          <w:b/>
          <w:bCs/>
          <w:spacing w:val="5"/>
        </w:rPr>
        <w:t>2026</w:t>
      </w:r>
      <w:r>
        <w:rPr>
          <w:spacing w:val="-54"/>
        </w:rPr>
        <w:t xml:space="preserve"> </w:t>
      </w:r>
      <w:r>
        <w:rPr>
          <w:b/>
          <w:bCs/>
          <w:spacing w:val="5"/>
        </w:rPr>
        <w:t>年上海交通大学医学院附属上海儿童医学中心海南医</w:t>
      </w:r>
    </w:p>
    <w:p>
      <w:pPr>
        <w:pStyle w:val="BodyText"/>
        <w:ind w:left="2029"/>
        <w:spacing w:before="197" w:line="225" w:lineRule="auto"/>
        <w:rPr/>
      </w:pPr>
      <w:r>
        <w:rPr>
          <w:b/>
          <w:bCs/>
          <w:spacing w:val="2"/>
        </w:rPr>
        <w:t>院体检套餐（3500</w:t>
      </w:r>
      <w:r>
        <w:rPr>
          <w:spacing w:val="-67"/>
        </w:rPr>
        <w:t xml:space="preserve"> </w:t>
      </w:r>
      <w:r>
        <w:rPr>
          <w:b/>
          <w:bCs/>
          <w:spacing w:val="2"/>
        </w:rPr>
        <w:t>元）</w:t>
      </w:r>
      <w:r>
        <w:rPr>
          <w:b/>
          <w:bCs/>
        </w:rPr>
        <w:t>ABC</w:t>
      </w:r>
      <w:r>
        <w:rPr>
          <w:spacing w:val="-69"/>
        </w:rPr>
        <w:t xml:space="preserve"> </w:t>
      </w:r>
      <w:r>
        <w:rPr>
          <w:b/>
          <w:bCs/>
          <w:spacing w:val="2"/>
        </w:rPr>
        <w:t>类人才</w:t>
      </w:r>
    </w:p>
    <w:p>
      <w:pPr>
        <w:spacing w:before="118"/>
        <w:rPr/>
      </w:pPr>
      <w:r/>
    </w:p>
    <w:tbl>
      <w:tblPr>
        <w:tblStyle w:val="TableNormal"/>
        <w:tblW w:w="94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03"/>
        <w:gridCol w:w="2128"/>
        <w:gridCol w:w="3331"/>
        <w:gridCol w:w="943"/>
        <w:gridCol w:w="945"/>
        <w:gridCol w:w="954"/>
      </w:tblGrid>
      <w:tr>
        <w:trPr>
          <w:trHeight w:val="629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315"/>
              <w:spacing w:before="194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b/>
                <w:bCs/>
                <w:spacing w:val="-7"/>
              </w:rPr>
              <w:t>序号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626"/>
              <w:spacing w:before="204" w:line="221" w:lineRule="auto"/>
              <w:rPr/>
            </w:pPr>
            <w:r>
              <w:rPr>
                <w:b/>
                <w:bCs/>
                <w:spacing w:val="-4"/>
              </w:rPr>
              <w:t>检查项目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901"/>
              <w:spacing w:before="204" w:line="221" w:lineRule="auto"/>
              <w:rPr/>
            </w:pPr>
            <w:r>
              <w:rPr>
                <w:b/>
                <w:bCs/>
                <w:spacing w:val="-4"/>
              </w:rPr>
              <w:t>项目内容及意义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66"/>
              <w:spacing w:before="204" w:line="222" w:lineRule="auto"/>
              <w:rPr/>
            </w:pPr>
            <w:r>
              <w:rPr>
                <w:b/>
                <w:bCs/>
                <w:spacing w:val="-11"/>
              </w:rPr>
              <w:t>男性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153"/>
              <w:spacing w:before="204" w:line="221" w:lineRule="auto"/>
              <w:rPr/>
            </w:pPr>
            <w:r>
              <w:rPr>
                <w:b/>
                <w:bCs/>
                <w:spacing w:val="-7"/>
              </w:rPr>
              <w:t>女已婚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156"/>
              <w:spacing w:before="204" w:line="221" w:lineRule="auto"/>
              <w:rPr/>
            </w:pPr>
            <w:r>
              <w:rPr>
                <w:b/>
                <w:bCs/>
                <w:spacing w:val="-7"/>
              </w:rPr>
              <w:t>女未婚</w:t>
            </w:r>
          </w:p>
        </w:tc>
      </w:tr>
      <w:tr>
        <w:trPr>
          <w:trHeight w:val="75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519"/>
              <w:spacing w:before="266" w:line="289" w:lineRule="exact"/>
              <w:rPr/>
            </w:pPr>
            <w:r>
              <w:rPr>
                <w:position w:val="1"/>
              </w:rPr>
              <w:t>1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6"/>
              <w:spacing w:before="266" w:line="221" w:lineRule="auto"/>
              <w:rPr/>
            </w:pPr>
            <w:r>
              <w:rPr>
                <w:spacing w:val="-3"/>
              </w:rPr>
              <w:t>一般检查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7" w:right="25" w:firstLine="1"/>
              <w:spacing w:before="111" w:line="263" w:lineRule="auto"/>
              <w:rPr/>
            </w:pPr>
            <w:r>
              <w:rPr>
                <w:spacing w:val="-8"/>
              </w:rPr>
              <w:t>身高、体重、血压、心率、内科、</w:t>
            </w:r>
            <w:r>
              <w:rPr>
                <w:spacing w:val="-6"/>
              </w:rPr>
              <w:t>外科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62"/>
              <w:spacing w:before="266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5"/>
              <w:spacing w:before="266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268"/>
              <w:spacing w:before="266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71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505"/>
              <w:spacing w:before="247" w:line="289" w:lineRule="exact"/>
              <w:rPr/>
            </w:pPr>
            <w:r>
              <w:rPr>
                <w:position w:val="1"/>
              </w:rPr>
              <w:t>2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4"/>
              <w:spacing w:before="247" w:line="222" w:lineRule="auto"/>
              <w:rPr/>
            </w:pPr>
            <w:r>
              <w:rPr>
                <w:spacing w:val="-3"/>
              </w:rPr>
              <w:t>血常规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139" w:firstLine="18"/>
              <w:spacing w:before="90" w:line="259" w:lineRule="auto"/>
              <w:rPr/>
            </w:pPr>
            <w:r>
              <w:rPr>
                <w:spacing w:val="-2"/>
              </w:rPr>
              <w:t>了解身体有无炎症、感染、贫血</w:t>
            </w:r>
            <w:r>
              <w:rPr/>
              <w:t>等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84"/>
              <w:spacing w:before="247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86"/>
              <w:spacing w:before="247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89"/>
              <w:spacing w:before="247" w:line="241" w:lineRule="auto"/>
              <w:rPr/>
            </w:pPr>
            <w:r>
              <w:rPr>
                <w:spacing w:val="-13"/>
              </w:rPr>
              <w:t>17</w:t>
            </w:r>
          </w:p>
        </w:tc>
      </w:tr>
      <w:tr>
        <w:trPr>
          <w:trHeight w:val="782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507"/>
              <w:spacing w:before="278" w:line="241" w:lineRule="auto"/>
              <w:rPr/>
            </w:pPr>
            <w:r>
              <w:rPr/>
              <w:t>3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9"/>
              <w:spacing w:before="278" w:line="221" w:lineRule="auto"/>
              <w:rPr/>
            </w:pPr>
            <w:r>
              <w:rPr>
                <w:spacing w:val="-4"/>
              </w:rPr>
              <w:t>空腹血糖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6" w:right="139" w:firstLine="16"/>
              <w:spacing w:before="122" w:line="264" w:lineRule="auto"/>
              <w:rPr/>
            </w:pPr>
            <w:r>
              <w:rPr>
                <w:spacing w:val="-2"/>
              </w:rPr>
              <w:t>了解糖代谢水平、有无糖尿病及</w:t>
            </w:r>
            <w:r>
              <w:rPr>
                <w:spacing w:val="-3"/>
              </w:rPr>
              <w:t>是否低血糖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428"/>
              <w:spacing w:before="278" w:line="241" w:lineRule="auto"/>
              <w:rPr/>
            </w:pPr>
            <w:r>
              <w:rPr/>
              <w:t>7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31"/>
              <w:spacing w:before="278" w:line="241" w:lineRule="auto"/>
              <w:rPr/>
            </w:pPr>
            <w:r>
              <w:rPr/>
              <w:t>7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434"/>
              <w:spacing w:before="278" w:line="241" w:lineRule="auto"/>
              <w:rPr/>
            </w:pPr>
            <w:r>
              <w:rPr/>
              <w:t>7</w:t>
            </w:r>
          </w:p>
        </w:tc>
      </w:tr>
      <w:tr>
        <w:trPr>
          <w:trHeight w:val="940" w:hRule="atLeast"/>
        </w:trPr>
        <w:tc>
          <w:tcPr>
            <w:tcW w:w="1103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01"/>
              <w:spacing w:before="72" w:line="289" w:lineRule="exact"/>
              <w:rPr/>
            </w:pPr>
            <w:r>
              <w:rPr>
                <w:position w:val="1"/>
              </w:rPr>
              <w:t>4</w:t>
            </w:r>
          </w:p>
        </w:tc>
        <w:tc>
          <w:tcPr>
            <w:tcW w:w="2128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71" w:line="222" w:lineRule="auto"/>
              <w:rPr/>
            </w:pPr>
            <w:r>
              <w:rPr>
                <w:spacing w:val="-2"/>
              </w:rPr>
              <w:t>糖化血红蛋白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 w:firstLine="2"/>
              <w:spacing w:before="46" w:line="247" w:lineRule="auto"/>
              <w:jc w:val="both"/>
              <w:rPr/>
            </w:pPr>
            <w:r>
              <w:rPr>
                <w:spacing w:val="-3"/>
              </w:rPr>
              <w:t>可反映检查前</w:t>
            </w:r>
            <w:r>
              <w:rPr>
                <w:spacing w:val="-29"/>
              </w:rPr>
              <w:t xml:space="preserve"> </w:t>
            </w:r>
            <w:r>
              <w:rPr>
                <w:spacing w:val="-3"/>
              </w:rPr>
              <w:t>1-2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个月的血糖水</w:t>
            </w:r>
            <w:r>
              <w:rPr>
                <w:spacing w:val="-1"/>
              </w:rPr>
              <w:t>平，是糖尿病的筛查指标，是糖</w:t>
            </w:r>
            <w:r>
              <w:rPr>
                <w:spacing w:val="-1"/>
              </w:rPr>
              <w:t>尿病的天气预报。</w:t>
            </w:r>
          </w:p>
        </w:tc>
        <w:tc>
          <w:tcPr>
            <w:tcW w:w="943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0"/>
              <w:spacing w:before="72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45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3"/>
              <w:spacing w:before="72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54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6"/>
              <w:spacing w:before="72" w:line="241" w:lineRule="auto"/>
              <w:rPr/>
            </w:pPr>
            <w:r>
              <w:rPr>
                <w:spacing w:val="-6"/>
              </w:rPr>
              <w:t>28</w:t>
            </w:r>
          </w:p>
        </w:tc>
      </w:tr>
      <w:tr>
        <w:trPr>
          <w:trHeight w:val="985" w:hRule="atLeast"/>
        </w:trPr>
        <w:tc>
          <w:tcPr>
            <w:tcW w:w="1103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07"/>
              <w:spacing w:before="72" w:line="241" w:lineRule="auto"/>
              <w:rPr/>
            </w:pPr>
            <w:r>
              <w:rPr/>
              <w:t>5</w:t>
            </w:r>
          </w:p>
        </w:tc>
        <w:tc>
          <w:tcPr>
            <w:tcW w:w="2128" w:type="dxa"/>
            <w:vAlign w:val="top"/>
          </w:tcPr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71" w:line="222" w:lineRule="auto"/>
              <w:rPr/>
            </w:pPr>
            <w:r>
              <w:rPr>
                <w:spacing w:val="-3"/>
              </w:rPr>
              <w:t>肝功八项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25"/>
              <w:spacing w:before="70" w:line="253" w:lineRule="auto"/>
              <w:jc w:val="both"/>
              <w:rPr/>
            </w:pPr>
            <w:r>
              <w:rPr>
                <w:spacing w:val="-4"/>
              </w:rPr>
              <w:t>谷丙</w:t>
            </w:r>
            <w:r>
              <w:rPr>
                <w:spacing w:val="-50"/>
              </w:rPr>
              <w:t xml:space="preserve"> </w:t>
            </w:r>
            <w:r>
              <w:rPr>
                <w:spacing w:val="-4"/>
              </w:rPr>
              <w:t>ALT、谷草</w:t>
            </w:r>
            <w:r>
              <w:rPr>
                <w:spacing w:val="-55"/>
              </w:rPr>
              <w:t xml:space="preserve"> </w:t>
            </w:r>
            <w:r>
              <w:rPr>
                <w:spacing w:val="-4"/>
              </w:rPr>
              <w:t>AST、总蛋白</w:t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>TP、</w:t>
            </w:r>
            <w:r>
              <w:rPr>
                <w:spacing w:val="-3"/>
              </w:rPr>
              <w:t>白蛋白</w:t>
            </w:r>
            <w:r>
              <w:rPr>
                <w:spacing w:val="-47"/>
              </w:rPr>
              <w:t xml:space="preserve"> </w:t>
            </w:r>
            <w:r>
              <w:rPr>
                <w:spacing w:val="-3"/>
              </w:rPr>
              <w:t>ALB、</w:t>
            </w:r>
            <w:r>
              <w:rPr>
                <w:spacing w:val="-54"/>
              </w:rPr>
              <w:t xml:space="preserve"> </w:t>
            </w:r>
            <w:r>
              <w:rPr>
                <w:spacing w:val="-3"/>
              </w:rPr>
              <w:t>γ-GT、总胆红素、</w:t>
            </w:r>
            <w:r>
              <w:rPr>
                <w:spacing w:val="-2"/>
              </w:rPr>
              <w:t>直接胆红素</w:t>
            </w:r>
          </w:p>
        </w:tc>
        <w:tc>
          <w:tcPr>
            <w:tcW w:w="943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3"/>
              <w:spacing w:before="71"/>
              <w:rPr/>
            </w:pPr>
            <w:r>
              <w:rPr>
                <w:spacing w:val="-6"/>
              </w:rPr>
              <w:t>15.4</w:t>
            </w:r>
          </w:p>
        </w:tc>
        <w:tc>
          <w:tcPr>
            <w:tcW w:w="945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6"/>
              <w:spacing w:before="71"/>
              <w:rPr/>
            </w:pPr>
            <w:r>
              <w:rPr>
                <w:spacing w:val="-6"/>
              </w:rPr>
              <w:t>15.4</w:t>
            </w:r>
          </w:p>
        </w:tc>
        <w:tc>
          <w:tcPr>
            <w:tcW w:w="954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/>
              <w:spacing w:before="71"/>
              <w:rPr/>
            </w:pPr>
            <w:r>
              <w:rPr>
                <w:spacing w:val="-6"/>
              </w:rPr>
              <w:t>15.4</w:t>
            </w:r>
          </w:p>
        </w:tc>
      </w:tr>
      <w:tr>
        <w:trPr>
          <w:trHeight w:val="702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504"/>
              <w:spacing w:before="241" w:line="241" w:lineRule="auto"/>
              <w:rPr/>
            </w:pPr>
            <w:r>
              <w:rPr/>
              <w:t>6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31"/>
              <w:spacing w:before="85" w:line="221" w:lineRule="auto"/>
              <w:rPr/>
            </w:pPr>
            <w:r>
              <w:rPr>
                <w:spacing w:val="-6"/>
              </w:rPr>
              <w:t>肾功能（4</w:t>
            </w:r>
            <w:r>
              <w:rPr>
                <w:spacing w:val="-42"/>
              </w:rPr>
              <w:t xml:space="preserve"> </w:t>
            </w:r>
            <w:r>
              <w:rPr>
                <w:spacing w:val="-6"/>
              </w:rPr>
              <w:t>项）</w:t>
            </w:r>
          </w:p>
          <w:p>
            <w:pPr>
              <w:pStyle w:val="TableText"/>
              <w:ind w:left="119"/>
              <w:spacing w:before="48" w:line="224" w:lineRule="auto"/>
              <w:rPr/>
            </w:pPr>
            <w:r>
              <w:rPr>
                <w:spacing w:val="-1"/>
              </w:rPr>
              <w:t>（UN/Cr/UA/CYSC)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/>
              <w:spacing w:before="86" w:line="254" w:lineRule="auto"/>
              <w:rPr/>
            </w:pPr>
            <w:r>
              <w:rPr>
                <w:spacing w:val="-1"/>
              </w:rPr>
              <w:t>评估肾脏功能，筛查肾脏疾病及</w:t>
            </w:r>
            <w:r>
              <w:rPr>
                <w:spacing w:val="-2"/>
              </w:rPr>
              <w:t>痛风。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60"/>
              <w:spacing w:before="242"/>
              <w:rPr/>
            </w:pPr>
            <w:r>
              <w:rPr>
                <w:spacing w:val="-3"/>
              </w:rPr>
              <w:t>22.9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2"/>
              <w:spacing w:before="242"/>
              <w:rPr/>
            </w:pPr>
            <w:r>
              <w:rPr>
                <w:spacing w:val="-3"/>
              </w:rPr>
              <w:t>22.9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265"/>
              <w:spacing w:before="242"/>
              <w:rPr/>
            </w:pPr>
            <w:r>
              <w:rPr>
                <w:spacing w:val="-3"/>
              </w:rPr>
              <w:t>22.9</w:t>
            </w:r>
          </w:p>
        </w:tc>
      </w:tr>
      <w:tr>
        <w:trPr>
          <w:trHeight w:val="629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508"/>
              <w:spacing w:before="204" w:line="241" w:lineRule="auto"/>
              <w:rPr/>
            </w:pPr>
            <w:r>
              <w:rPr/>
              <w:t>7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4"/>
              <w:spacing w:before="203" w:line="222" w:lineRule="auto"/>
              <w:rPr/>
            </w:pPr>
            <w:r>
              <w:rPr>
                <w:spacing w:val="-3"/>
              </w:rPr>
              <w:t>血脂四项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8" w:right="139" w:hanging="5"/>
              <w:spacing w:before="49" w:line="239" w:lineRule="auto"/>
              <w:rPr/>
            </w:pPr>
            <w:r>
              <w:rPr>
                <w:spacing w:val="-1"/>
              </w:rPr>
              <w:t>检查胆固醇、甘油三酯等有无增</w:t>
            </w:r>
            <w:r>
              <w:rPr>
                <w:spacing w:val="-4"/>
              </w:rPr>
              <w:t>高或减少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70"/>
              <w:spacing w:before="204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73"/>
              <w:spacing w:before="204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76"/>
              <w:spacing w:before="204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</w:tr>
      <w:tr>
        <w:trPr>
          <w:trHeight w:val="68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503"/>
              <w:spacing w:before="235" w:line="241" w:lineRule="auto"/>
              <w:rPr/>
            </w:pPr>
            <w:r>
              <w:rPr/>
              <w:t>8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6"/>
              <w:spacing w:before="235" w:line="221" w:lineRule="auto"/>
              <w:rPr/>
            </w:pPr>
            <w:r>
              <w:rPr>
                <w:spacing w:val="-3"/>
              </w:rPr>
              <w:t>心肌酶四项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1" w:right="139" w:firstLine="21"/>
              <w:spacing w:before="79" w:line="251" w:lineRule="auto"/>
              <w:rPr/>
            </w:pPr>
            <w:r>
              <w:rPr>
                <w:spacing w:val="-2"/>
              </w:rPr>
              <w:t>了解有无心肌炎、心肌劳损、心</w:t>
            </w:r>
            <w:r>
              <w:rPr>
                <w:spacing w:val="-2"/>
              </w:rPr>
              <w:t>肌梗塞等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62"/>
              <w:spacing w:before="235"/>
              <w:rPr/>
            </w:pPr>
            <w:r>
              <w:rPr>
                <w:spacing w:val="-3"/>
              </w:rPr>
              <w:t>56.2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4"/>
              <w:spacing w:before="235"/>
              <w:rPr/>
            </w:pPr>
            <w:r>
              <w:rPr>
                <w:spacing w:val="-3"/>
              </w:rPr>
              <w:t>56.2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267"/>
              <w:spacing w:before="235"/>
              <w:rPr/>
            </w:pPr>
            <w:r>
              <w:rPr>
                <w:spacing w:val="-3"/>
              </w:rPr>
              <w:t>56.2</w:t>
            </w:r>
          </w:p>
        </w:tc>
      </w:tr>
      <w:tr>
        <w:trPr>
          <w:trHeight w:val="2500" w:hRule="atLeast"/>
        </w:trPr>
        <w:tc>
          <w:tcPr>
            <w:tcW w:w="1103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03"/>
              <w:spacing w:before="71" w:line="241" w:lineRule="auto"/>
              <w:rPr/>
            </w:pPr>
            <w:r>
              <w:rPr/>
              <w:t>9</w:t>
            </w:r>
          </w:p>
        </w:tc>
        <w:tc>
          <w:tcPr>
            <w:tcW w:w="2128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71" w:line="221" w:lineRule="auto"/>
              <w:rPr/>
            </w:pPr>
            <w:r>
              <w:rPr>
                <w:spacing w:val="-1"/>
              </w:rPr>
              <w:t>肿瘤五项(女性)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03" w:firstLine="16"/>
              <w:spacing w:before="47" w:line="262" w:lineRule="auto"/>
              <w:rPr/>
            </w:pPr>
            <w:r>
              <w:rPr>
                <w:spacing w:val="-4"/>
              </w:rPr>
              <w:t>1.癌抗原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125（CA125) 是重要的</w:t>
            </w:r>
            <w:r>
              <w:rPr>
                <w:spacing w:val="-1"/>
              </w:rPr>
              <w:t>卵巢肿瘤标志物，卵巢癌具有早</w:t>
            </w:r>
            <w:r>
              <w:rPr>
                <w:spacing w:val="-1"/>
              </w:rPr>
              <w:t>期无明显症状、生长迅速、容易</w:t>
            </w:r>
            <w:r>
              <w:rPr>
                <w:spacing w:val="-1"/>
              </w:rPr>
              <w:t>扩散的特点，往往生长到一定大</w:t>
            </w:r>
            <w:r>
              <w:rPr>
                <w:spacing w:val="-1"/>
              </w:rPr>
              <w:t>小后出现并发症时才被患者发</w:t>
            </w:r>
          </w:p>
          <w:p>
            <w:pPr>
              <w:pStyle w:val="TableText"/>
              <w:ind w:left="119" w:right="139" w:hanging="4"/>
              <w:spacing w:before="2" w:line="246" w:lineRule="auto"/>
              <w:rPr/>
            </w:pPr>
            <w:r>
              <w:rPr>
                <w:spacing w:val="-3"/>
              </w:rPr>
              <w:t>现，但已属晚期，癌抗原</w:t>
            </w:r>
            <w:r>
              <w:rPr>
                <w:spacing w:val="-28"/>
              </w:rPr>
              <w:t xml:space="preserve"> </w:t>
            </w:r>
            <w:r>
              <w:rPr>
                <w:spacing w:val="-3"/>
              </w:rPr>
              <w:t>125</w:t>
            </w:r>
            <w:r>
              <w:rPr>
                <w:spacing w:val="-47"/>
              </w:rPr>
              <w:t xml:space="preserve"> </w:t>
            </w:r>
            <w:r>
              <w:rPr>
                <w:spacing w:val="-3"/>
              </w:rPr>
              <w:t>对</w:t>
            </w:r>
            <w:r>
              <w:rPr>
                <w:spacing w:val="-1"/>
              </w:rPr>
              <w:t>卵巢癌的早期诊断有非常重要的</w:t>
            </w:r>
            <w:r>
              <w:rPr>
                <w:spacing w:val="-5"/>
              </w:rPr>
              <w:t>意义。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4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  <w:vMerge w:val="restart"/>
            <w:tcBorders>
              <w:bottom w:val="nil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1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212</w:t>
            </w:r>
          </w:p>
        </w:tc>
      </w:tr>
      <w:tr>
        <w:trPr>
          <w:trHeight w:val="1252" w:hRule="atLeast"/>
        </w:trPr>
        <w:tc>
          <w:tcPr>
            <w:tcW w:w="110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9" w:right="103" w:hanging="3"/>
              <w:spacing w:before="48" w:line="262" w:lineRule="auto"/>
              <w:rPr/>
            </w:pPr>
            <w:r>
              <w:rPr>
                <w:spacing w:val="-3"/>
              </w:rPr>
              <w:t>2.癌抗原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</w:rPr>
              <w:t>15-3（CA15-3）是一种</w:t>
            </w:r>
            <w:r>
              <w:rPr>
                <w:spacing w:val="-2"/>
              </w:rPr>
              <w:t>卵巢癌相关抗原，临床上将</w:t>
            </w:r>
          </w:p>
          <w:p>
            <w:pPr>
              <w:pStyle w:val="TableText"/>
              <w:ind w:left="114" w:right="103" w:hanging="3"/>
              <w:spacing w:before="1" w:line="238" w:lineRule="auto"/>
              <w:rPr/>
            </w:pPr>
            <w:r>
              <w:rPr>
                <w:spacing w:val="-1"/>
              </w:rPr>
              <w:t>CA15-3</w:t>
            </w:r>
            <w:r>
              <w:rPr>
                <w:spacing w:val="-64"/>
              </w:rPr>
              <w:t xml:space="preserve"> </w:t>
            </w:r>
            <w:r>
              <w:rPr>
                <w:spacing w:val="-1"/>
              </w:rPr>
              <w:t>测定作为原发性乳腺癌的</w:t>
            </w:r>
            <w:r>
              <w:rPr>
                <w:spacing w:val="-2"/>
              </w:rPr>
              <w:t>辅助诊断指标。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28" w:hRule="atLeast"/>
        </w:trPr>
        <w:tc>
          <w:tcPr>
            <w:tcW w:w="110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4" w:right="103" w:firstLine="3"/>
              <w:spacing w:before="92" w:line="259" w:lineRule="auto"/>
              <w:jc w:val="both"/>
              <w:rPr/>
            </w:pPr>
            <w:r>
              <w:rPr>
                <w:spacing w:val="-6"/>
              </w:rPr>
              <w:t>3.甲胎蛋白（AFP）是目前临床上</w:t>
            </w:r>
            <w:r>
              <w:rPr>
                <w:spacing w:val="-1"/>
              </w:rPr>
              <w:t>诊断肝癌的重要标志（筛查肝癌</w:t>
            </w:r>
            <w:r>
              <w:rPr>
                <w:spacing w:val="-2"/>
              </w:rPr>
              <w:t>时最好配合腹部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B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超检查）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809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4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03"/>
        <w:gridCol w:w="2128"/>
        <w:gridCol w:w="3331"/>
        <w:gridCol w:w="943"/>
        <w:gridCol w:w="945"/>
        <w:gridCol w:w="954"/>
      </w:tblGrid>
      <w:tr>
        <w:trPr>
          <w:trHeight w:val="747" w:hRule="atLeast"/>
        </w:trPr>
        <w:tc>
          <w:tcPr>
            <w:tcW w:w="1103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25"/>
              <w:spacing w:before="107" w:line="264" w:lineRule="auto"/>
              <w:rPr/>
            </w:pPr>
            <w:r>
              <w:rPr>
                <w:spacing w:val="-10"/>
              </w:rPr>
              <w:t>4.癌抗原</w:t>
            </w:r>
            <w:r>
              <w:rPr>
                <w:spacing w:val="-14"/>
              </w:rPr>
              <w:t xml:space="preserve"> </w:t>
            </w:r>
            <w:r>
              <w:rPr>
                <w:spacing w:val="-10"/>
              </w:rPr>
              <w:t>19-9（CA19-9）胰腺癌、</w:t>
            </w:r>
            <w:r>
              <w:rPr>
                <w:spacing w:val="-1"/>
              </w:rPr>
              <w:t>胆囊癌的患者血清中明显升高。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876" w:hRule="atLeast"/>
        </w:trPr>
        <w:tc>
          <w:tcPr>
            <w:tcW w:w="110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103" w:firstLine="2"/>
              <w:spacing w:before="47" w:line="262" w:lineRule="auto"/>
              <w:rPr/>
            </w:pPr>
            <w:r>
              <w:rPr>
                <w:spacing w:val="-6"/>
              </w:rPr>
              <w:t>5.癌胚抗原（CEA）存在远处转移</w:t>
            </w:r>
            <w:r>
              <w:rPr>
                <w:spacing w:val="-6"/>
              </w:rPr>
              <w:t>的结直肠癌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90%CEA</w:t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>增高，早期患</w:t>
            </w:r>
            <w:r>
              <w:rPr>
                <w:spacing w:val="-3"/>
              </w:rPr>
              <w:t>者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CEA</w:t>
            </w:r>
            <w:r>
              <w:rPr>
                <w:spacing w:val="-47"/>
              </w:rPr>
              <w:t xml:space="preserve"> </w:t>
            </w:r>
            <w:r>
              <w:rPr>
                <w:spacing w:val="-3"/>
              </w:rPr>
              <w:t>升高者低于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10%。胰腺、</w:t>
            </w:r>
          </w:p>
          <w:p>
            <w:pPr>
              <w:pStyle w:val="TableText"/>
              <w:ind w:left="112" w:right="24" w:firstLine="34"/>
              <w:spacing w:before="2" w:line="246" w:lineRule="auto"/>
              <w:rPr/>
            </w:pPr>
            <w:r>
              <w:rPr>
                <w:spacing w:val="-3"/>
              </w:rPr>
              <w:t>胃、肝、肺、乳腺、甲状腺、大</w:t>
            </w:r>
            <w:r>
              <w:rPr>
                <w:spacing w:val="-1"/>
              </w:rPr>
              <w:t>肠及卵巢等恶性肿瘤时也可以升</w:t>
            </w:r>
            <w:r>
              <w:rPr>
                <w:spacing w:val="-6"/>
              </w:rPr>
              <w:t>高，CEA</w:t>
            </w:r>
            <w:r>
              <w:rPr>
                <w:spacing w:val="-46"/>
              </w:rPr>
              <w:t xml:space="preserve"> </w:t>
            </w:r>
            <w:r>
              <w:rPr>
                <w:spacing w:val="-6"/>
              </w:rPr>
              <w:t>属广谱“肿瘤标志物</w:t>
            </w:r>
            <w:r>
              <w:rPr>
                <w:spacing w:val="-81"/>
              </w:rPr>
              <w:t xml:space="preserve"> </w:t>
            </w:r>
            <w:r>
              <w:rPr>
                <w:spacing w:val="-6"/>
              </w:rPr>
              <w:t>”。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500" w:hRule="atLeast"/>
        </w:trPr>
        <w:tc>
          <w:tcPr>
            <w:tcW w:w="1103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3"/>
              <w:spacing w:before="71" w:line="241" w:lineRule="auto"/>
              <w:rPr/>
            </w:pPr>
            <w:r>
              <w:rPr>
                <w:spacing w:val="-13"/>
              </w:rPr>
              <w:t>10</w:t>
            </w:r>
          </w:p>
        </w:tc>
        <w:tc>
          <w:tcPr>
            <w:tcW w:w="2128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72" w:line="222" w:lineRule="auto"/>
              <w:rPr/>
            </w:pPr>
            <w:r>
              <w:rPr>
                <w:spacing w:val="-1"/>
              </w:rPr>
              <w:t>肿瘤五项(男性)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7" w:right="139" w:firstLine="11"/>
              <w:spacing w:before="47" w:line="262" w:lineRule="auto"/>
              <w:rPr/>
            </w:pPr>
            <w:r>
              <w:rPr>
                <w:spacing w:val="-2"/>
              </w:rPr>
              <w:t>1.前列腺特异性抗原（T-PSA)前</w:t>
            </w:r>
            <w:r>
              <w:rPr>
                <w:spacing w:val="-1"/>
              </w:rPr>
              <w:t>列腺特异性抗原（T-PSA)是由前</w:t>
            </w:r>
            <w:r>
              <w:rPr>
                <w:spacing w:val="-1"/>
              </w:rPr>
              <w:t>列腺上皮细胞分泌的一种蛋白</w:t>
            </w:r>
          </w:p>
          <w:p>
            <w:pPr>
              <w:pStyle w:val="TableText"/>
              <w:ind w:left="114" w:right="139" w:firstLine="1"/>
              <w:spacing w:before="4" w:line="252" w:lineRule="auto"/>
              <w:rPr/>
            </w:pPr>
            <w:r>
              <w:rPr>
                <w:spacing w:val="-1"/>
              </w:rPr>
              <w:t>酶，正常人血清中含量极少，前</w:t>
            </w:r>
            <w:r>
              <w:rPr>
                <w:spacing w:val="-1"/>
              </w:rPr>
              <w:t>列腺患者正常腺管结构遭到破坏</w:t>
            </w:r>
            <w:r>
              <w:rPr>
                <w:spacing w:val="-2"/>
              </w:rPr>
              <w:t>后引起血清</w:t>
            </w:r>
            <w:r>
              <w:rPr>
                <w:spacing w:val="-41"/>
              </w:rPr>
              <w:t xml:space="preserve"> </w:t>
            </w:r>
            <w:r>
              <w:rPr>
                <w:spacing w:val="-2"/>
              </w:rPr>
              <w:t>T-PSA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含量升高，但</w:t>
            </w:r>
            <w:r>
              <w:rPr>
                <w:spacing w:val="-2"/>
              </w:rPr>
              <w:t>前列腺良性增生患者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T-PSA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也可</w:t>
            </w:r>
            <w:r>
              <w:rPr>
                <w:spacing w:val="-2"/>
              </w:rPr>
              <w:t>轻度升高。</w:t>
            </w:r>
          </w:p>
        </w:tc>
        <w:tc>
          <w:tcPr>
            <w:tcW w:w="943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212</w:t>
            </w:r>
          </w:p>
        </w:tc>
        <w:tc>
          <w:tcPr>
            <w:tcW w:w="945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4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  <w:vMerge w:val="restart"/>
            <w:tcBorders>
              <w:bottom w:val="nil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1" w:line="226" w:lineRule="auto"/>
              <w:rPr/>
            </w:pPr>
            <w:r>
              <w:rPr/>
              <w:t>/</w:t>
            </w:r>
          </w:p>
        </w:tc>
      </w:tr>
      <w:tr>
        <w:trPr>
          <w:trHeight w:val="2500" w:hRule="atLeast"/>
        </w:trPr>
        <w:tc>
          <w:tcPr>
            <w:tcW w:w="110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6"/>
              <w:spacing w:before="48" w:line="221" w:lineRule="auto"/>
              <w:rPr/>
            </w:pPr>
            <w:r>
              <w:rPr>
                <w:spacing w:val="-1"/>
              </w:rPr>
              <w:t>2.游离前列腺特异性性抗原</w:t>
            </w:r>
          </w:p>
          <w:p>
            <w:pPr>
              <w:pStyle w:val="TableText"/>
              <w:ind w:left="112" w:right="103" w:firstLine="7"/>
              <w:spacing w:before="47" w:line="262" w:lineRule="auto"/>
              <w:rPr/>
            </w:pPr>
            <w:r>
              <w:rPr>
                <w:spacing w:val="-1"/>
              </w:rPr>
              <w:t>（F-PSA)前列腺癌与良性前列腺</w:t>
            </w:r>
            <w:r>
              <w:rPr>
                <w:spacing w:val="-2"/>
              </w:rPr>
              <w:t>疾病之间的</w:t>
            </w:r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T-PSA</w:t>
            </w:r>
            <w:r>
              <w:rPr>
                <w:spacing w:val="-49"/>
              </w:rPr>
              <w:t xml:space="preserve"> </w:t>
            </w:r>
            <w:r>
              <w:rPr>
                <w:spacing w:val="-2"/>
              </w:rPr>
              <w:t>浓度分布有一</w:t>
            </w:r>
            <w:r>
              <w:rPr>
                <w:spacing w:val="-5"/>
              </w:rPr>
              <w:t>定的重叠性（4-10ug/l)，故前列</w:t>
            </w:r>
            <w:r>
              <w:rPr>
                <w:spacing w:val="-2"/>
              </w:rPr>
              <w:t>腺早期单侧</w:t>
            </w:r>
            <w:r>
              <w:rPr>
                <w:spacing w:val="-40"/>
              </w:rPr>
              <w:t xml:space="preserve"> </w:t>
            </w:r>
            <w:r>
              <w:rPr>
                <w:spacing w:val="-2"/>
              </w:rPr>
              <w:t>T-PSA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诊断意义不</w:t>
            </w:r>
          </w:p>
          <w:p>
            <w:pPr>
              <w:pStyle w:val="TableText"/>
              <w:ind w:left="116"/>
              <w:spacing w:before="1" w:line="220" w:lineRule="auto"/>
              <w:rPr/>
            </w:pPr>
            <w:r>
              <w:rPr>
                <w:spacing w:val="-1"/>
              </w:rPr>
              <w:t>大，若联合</w:t>
            </w:r>
            <w:r>
              <w:rPr>
                <w:spacing w:val="-51"/>
              </w:rPr>
              <w:t xml:space="preserve"> </w:t>
            </w:r>
            <w:r>
              <w:rPr>
                <w:spacing w:val="-1"/>
              </w:rPr>
              <w:t>F-PSA</w:t>
            </w:r>
            <w:r>
              <w:rPr>
                <w:spacing w:val="-48"/>
              </w:rPr>
              <w:t xml:space="preserve"> </w:t>
            </w:r>
            <w:r>
              <w:rPr>
                <w:spacing w:val="-1"/>
              </w:rPr>
              <w:t>检测，用</w:t>
            </w:r>
          </w:p>
          <w:p>
            <w:pPr>
              <w:pStyle w:val="TableText"/>
              <w:ind w:left="114" w:right="194" w:hanging="5"/>
              <w:spacing w:before="48" w:line="239" w:lineRule="auto"/>
              <w:rPr/>
            </w:pPr>
            <w:r>
              <w:rPr>
                <w:spacing w:val="-2"/>
              </w:rPr>
              <w:t>F-PSA/T-PSA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的比值对判断前列</w:t>
            </w:r>
            <w:r>
              <w:rPr>
                <w:spacing w:val="-1"/>
              </w:rPr>
              <w:t>腺肿瘤的性质有重大的价值。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41" w:hRule="atLeast"/>
        </w:trPr>
        <w:tc>
          <w:tcPr>
            <w:tcW w:w="110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4" w:right="103" w:firstLine="3"/>
              <w:spacing w:before="47" w:line="247" w:lineRule="auto"/>
              <w:jc w:val="both"/>
              <w:rPr/>
            </w:pPr>
            <w:r>
              <w:rPr>
                <w:spacing w:val="-6"/>
              </w:rPr>
              <w:t>3.甲胎蛋白（AFP）是目前临床上</w:t>
            </w:r>
            <w:r>
              <w:rPr>
                <w:spacing w:val="-1"/>
              </w:rPr>
              <w:t>诊断肝癌的重要标志（筛查肝癌</w:t>
            </w:r>
            <w:r>
              <w:rPr>
                <w:spacing w:val="-2"/>
              </w:rPr>
              <w:t>时最好配合腹部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B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超检查）。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3" w:hRule="atLeast"/>
        </w:trPr>
        <w:tc>
          <w:tcPr>
            <w:tcW w:w="110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25"/>
              <w:spacing w:before="137" w:line="264" w:lineRule="auto"/>
              <w:rPr/>
            </w:pPr>
            <w:r>
              <w:rPr>
                <w:spacing w:val="-10"/>
              </w:rPr>
              <w:t>4.癌抗原</w:t>
            </w:r>
            <w:r>
              <w:rPr>
                <w:spacing w:val="-14"/>
              </w:rPr>
              <w:t xml:space="preserve"> </w:t>
            </w:r>
            <w:r>
              <w:rPr>
                <w:spacing w:val="-10"/>
              </w:rPr>
              <w:t>19-9（CA19-9）胰腺癌、</w:t>
            </w:r>
            <w:r>
              <w:rPr>
                <w:spacing w:val="-1"/>
              </w:rPr>
              <w:t>胆囊癌的患者血清中明显升高。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876" w:hRule="atLeast"/>
        </w:trPr>
        <w:tc>
          <w:tcPr>
            <w:tcW w:w="110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103" w:firstLine="2"/>
              <w:spacing w:before="49" w:line="262" w:lineRule="auto"/>
              <w:rPr/>
            </w:pPr>
            <w:r>
              <w:rPr>
                <w:spacing w:val="-6"/>
              </w:rPr>
              <w:t>5.癌胚抗原（CEA）存在远处转移</w:t>
            </w:r>
            <w:r>
              <w:rPr>
                <w:spacing w:val="-6"/>
              </w:rPr>
              <w:t>的结直肠癌</w:t>
            </w:r>
            <w:r>
              <w:rPr>
                <w:spacing w:val="-44"/>
              </w:rPr>
              <w:t xml:space="preserve"> </w:t>
            </w:r>
            <w:r>
              <w:rPr>
                <w:spacing w:val="-6"/>
              </w:rPr>
              <w:t>90%CEA</w:t>
            </w:r>
            <w:r>
              <w:rPr>
                <w:spacing w:val="-48"/>
              </w:rPr>
              <w:t xml:space="preserve"> </w:t>
            </w:r>
            <w:r>
              <w:rPr>
                <w:spacing w:val="-6"/>
              </w:rPr>
              <w:t>增高，早期患</w:t>
            </w:r>
            <w:r>
              <w:rPr>
                <w:spacing w:val="-3"/>
              </w:rPr>
              <w:t>者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CEA</w:t>
            </w:r>
            <w:r>
              <w:rPr>
                <w:spacing w:val="-47"/>
              </w:rPr>
              <w:t xml:space="preserve"> </w:t>
            </w:r>
            <w:r>
              <w:rPr>
                <w:spacing w:val="-3"/>
              </w:rPr>
              <w:t>升高者低于</w:t>
            </w:r>
            <w:r>
              <w:rPr>
                <w:spacing w:val="-32"/>
              </w:rPr>
              <w:t xml:space="preserve"> </w:t>
            </w:r>
            <w:r>
              <w:rPr>
                <w:spacing w:val="-3"/>
              </w:rPr>
              <w:t>10%。胰腺、</w:t>
            </w:r>
          </w:p>
          <w:p>
            <w:pPr>
              <w:pStyle w:val="TableText"/>
              <w:ind w:left="112" w:right="24" w:firstLine="34"/>
              <w:spacing w:line="246" w:lineRule="auto"/>
              <w:rPr/>
            </w:pPr>
            <w:r>
              <w:rPr>
                <w:spacing w:val="-3"/>
              </w:rPr>
              <w:t>胃、肝、肺、乳腺、甲状腺、大</w:t>
            </w:r>
            <w:r>
              <w:rPr>
                <w:spacing w:val="-1"/>
              </w:rPr>
              <w:t>肠及卵巢等恶性肿瘤时也可以升</w:t>
            </w:r>
            <w:r>
              <w:rPr>
                <w:spacing w:val="-6"/>
              </w:rPr>
              <w:t>高，CEA</w:t>
            </w:r>
            <w:r>
              <w:rPr>
                <w:spacing w:val="-46"/>
              </w:rPr>
              <w:t xml:space="preserve"> </w:t>
            </w:r>
            <w:r>
              <w:rPr>
                <w:spacing w:val="-6"/>
              </w:rPr>
              <w:t>属广谱“肿瘤标志物</w:t>
            </w:r>
            <w:r>
              <w:rPr>
                <w:spacing w:val="-81"/>
              </w:rPr>
              <w:t xml:space="preserve"> </w:t>
            </w:r>
            <w:r>
              <w:rPr>
                <w:spacing w:val="-6"/>
              </w:rPr>
              <w:t>”。</w:t>
            </w:r>
          </w:p>
        </w:tc>
        <w:tc>
          <w:tcPr>
            <w:tcW w:w="9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5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9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63"/>
              <w:spacing w:before="141" w:line="289" w:lineRule="exact"/>
              <w:rPr/>
            </w:pPr>
            <w:r>
              <w:rPr>
                <w:spacing w:val="-13"/>
                <w:position w:val="1"/>
              </w:rPr>
              <w:t>11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2"/>
              <w:spacing w:before="141" w:line="221" w:lineRule="auto"/>
              <w:rPr/>
            </w:pPr>
            <w:r>
              <w:rPr>
                <w:spacing w:val="-2"/>
              </w:rPr>
              <w:t>类风湿因子检测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1"/>
              <w:spacing w:before="141" w:line="221" w:lineRule="auto"/>
              <w:rPr/>
            </w:pPr>
            <w:r>
              <w:rPr>
                <w:spacing w:val="-1"/>
              </w:rPr>
              <w:t>RF-类风湿性关节炎的诊断；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84"/>
              <w:spacing w:before="141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86"/>
              <w:spacing w:before="141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89"/>
              <w:spacing w:before="141" w:line="241" w:lineRule="auto"/>
              <w:rPr/>
            </w:pPr>
            <w:r>
              <w:rPr>
                <w:spacing w:val="-13"/>
              </w:rPr>
              <w:t>13</w:t>
            </w:r>
          </w:p>
        </w:tc>
      </w:tr>
      <w:tr>
        <w:trPr>
          <w:trHeight w:val="629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63"/>
              <w:spacing w:before="207" w:line="289" w:lineRule="exact"/>
              <w:rPr/>
            </w:pPr>
            <w:r>
              <w:rPr>
                <w:spacing w:val="-13"/>
                <w:position w:val="1"/>
              </w:rPr>
              <w:t>12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7"/>
              <w:spacing w:before="207" w:line="221" w:lineRule="auto"/>
              <w:rPr/>
            </w:pPr>
            <w:r>
              <w:rPr>
                <w:spacing w:val="-3"/>
              </w:rPr>
              <w:t>红细胞沉降率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22" w:right="139" w:hanging="6"/>
              <w:spacing w:before="51" w:line="238" w:lineRule="auto"/>
              <w:rPr/>
            </w:pPr>
            <w:r>
              <w:rPr>
                <w:spacing w:val="-1"/>
              </w:rPr>
              <w:t>发热、贫血、纤维蛋白原含量缺</w:t>
            </w:r>
            <w:r>
              <w:rPr>
                <w:spacing w:val="-3"/>
              </w:rPr>
              <w:t>乏血沉加快；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11"/>
              <w:spacing w:before="208"/>
              <w:rPr/>
            </w:pPr>
            <w:r>
              <w:rPr>
                <w:spacing w:val="-3"/>
              </w:rPr>
              <w:t>4.4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14"/>
              <w:spacing w:before="208"/>
              <w:rPr/>
            </w:pPr>
            <w:r>
              <w:rPr>
                <w:spacing w:val="-3"/>
              </w:rPr>
              <w:t>4.4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17"/>
              <w:spacing w:before="208"/>
              <w:rPr/>
            </w:pPr>
            <w:r>
              <w:rPr>
                <w:spacing w:val="-3"/>
              </w:rPr>
              <w:t>4.4</w:t>
            </w:r>
          </w:p>
        </w:tc>
      </w:tr>
      <w:tr>
        <w:trPr>
          <w:trHeight w:val="55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63"/>
              <w:spacing w:before="171" w:line="241" w:lineRule="auto"/>
              <w:rPr/>
            </w:pPr>
            <w:r>
              <w:rPr>
                <w:spacing w:val="-13"/>
              </w:rPr>
              <w:t>13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2"/>
              <w:spacing w:before="171" w:line="221" w:lineRule="auto"/>
              <w:rPr/>
            </w:pPr>
            <w:r>
              <w:rPr>
                <w:spacing w:val="-6"/>
              </w:rPr>
              <w:t>抗</w:t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>O</w:t>
            </w:r>
            <w:r>
              <w:rPr>
                <w:spacing w:val="-45"/>
              </w:rPr>
              <w:t xml:space="preserve"> </w:t>
            </w:r>
            <w:r>
              <w:rPr>
                <w:spacing w:val="-6"/>
              </w:rPr>
              <w:t>测定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4"/>
              <w:spacing w:before="171" w:line="221" w:lineRule="auto"/>
              <w:rPr/>
            </w:pPr>
            <w:r>
              <w:rPr>
                <w:spacing w:val="-1"/>
              </w:rPr>
              <w:t>提示有无链球菌感染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70"/>
              <w:spacing w:before="171" w:line="241" w:lineRule="auto"/>
              <w:rPr/>
            </w:pPr>
            <w:r>
              <w:rPr>
                <w:spacing w:val="-6"/>
              </w:rPr>
              <w:t>20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4"/>
              <w:spacing w:before="171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76"/>
              <w:spacing w:before="171" w:line="241" w:lineRule="auto"/>
              <w:rPr/>
            </w:pPr>
            <w:r>
              <w:rPr>
                <w:spacing w:val="-6"/>
              </w:rPr>
              <w:t>20</w:t>
            </w:r>
          </w:p>
        </w:tc>
      </w:tr>
      <w:tr>
        <w:trPr>
          <w:trHeight w:val="710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63"/>
              <w:spacing w:before="246" w:line="289" w:lineRule="exact"/>
              <w:rPr/>
            </w:pPr>
            <w:r>
              <w:rPr>
                <w:spacing w:val="-13"/>
                <w:position w:val="1"/>
              </w:rPr>
              <w:t>14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30"/>
              <w:spacing w:before="246" w:line="222" w:lineRule="auto"/>
              <w:rPr/>
            </w:pPr>
            <w:r>
              <w:rPr>
                <w:spacing w:val="-4"/>
              </w:rPr>
              <w:t>乙肝两对半定量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139" w:firstLine="6"/>
              <w:spacing w:before="89" w:line="256" w:lineRule="auto"/>
              <w:rPr/>
            </w:pPr>
            <w:r>
              <w:rPr>
                <w:spacing w:val="-2"/>
              </w:rPr>
              <w:t>能够清晰的反映乙肝感染状态或</w:t>
            </w:r>
            <w:r>
              <w:rPr>
                <w:spacing w:val="-1"/>
              </w:rPr>
              <w:t>者没有感染乙肝的状态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29"/>
              <w:spacing w:before="246" w:line="241" w:lineRule="auto"/>
              <w:rPr/>
            </w:pPr>
            <w:r>
              <w:rPr>
                <w:spacing w:val="-8"/>
              </w:rPr>
              <w:t>145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31"/>
              <w:spacing w:before="246" w:line="241" w:lineRule="auto"/>
              <w:rPr/>
            </w:pPr>
            <w:r>
              <w:rPr>
                <w:spacing w:val="-8"/>
              </w:rPr>
              <w:t>145</w:t>
            </w:r>
          </w:p>
        </w:tc>
        <w:tc>
          <w:tcPr>
            <w:tcW w:w="954" w:type="dxa"/>
            <w:vAlign w:val="top"/>
            <w:tcBorders>
              <w:bottom w:val="nil"/>
            </w:tcBorders>
          </w:tcPr>
          <w:p>
            <w:pPr>
              <w:pStyle w:val="TableText"/>
              <w:ind w:left="334"/>
              <w:spacing w:before="246" w:line="241" w:lineRule="auto"/>
              <w:rPr/>
            </w:pPr>
            <w:r>
              <w:rPr>
                <w:spacing w:val="-8"/>
              </w:rPr>
              <w:t>145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809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4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03"/>
        <w:gridCol w:w="2128"/>
        <w:gridCol w:w="3331"/>
        <w:gridCol w:w="943"/>
        <w:gridCol w:w="945"/>
        <w:gridCol w:w="954"/>
      </w:tblGrid>
      <w:tr>
        <w:trPr>
          <w:trHeight w:val="607" w:hRule="atLeast"/>
        </w:trPr>
        <w:tc>
          <w:tcPr>
            <w:tcW w:w="1103" w:type="dxa"/>
            <w:vAlign w:val="top"/>
            <w:tcBorders>
              <w:top w:val="nil"/>
            </w:tcBorders>
          </w:tcPr>
          <w:p>
            <w:pPr>
              <w:pStyle w:val="TableText"/>
              <w:ind w:left="463"/>
              <w:spacing w:before="195" w:line="241" w:lineRule="auto"/>
              <w:rPr/>
            </w:pPr>
            <w:r>
              <w:rPr>
                <w:spacing w:val="-13"/>
              </w:rPr>
              <w:t>15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2"/>
              <w:spacing w:before="194" w:line="222" w:lineRule="auto"/>
              <w:rPr/>
            </w:pPr>
            <w:r>
              <w:rPr>
                <w:spacing w:val="-2"/>
              </w:rPr>
              <w:t>补体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C3C4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/>
              <w:spacing w:before="194" w:line="221" w:lineRule="auto"/>
              <w:rPr/>
            </w:pPr>
            <w:r>
              <w:rPr>
                <w:spacing w:val="-1"/>
              </w:rPr>
              <w:t>辅助诊断免疫系统疾病。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72"/>
              <w:spacing w:before="195" w:line="241" w:lineRule="auto"/>
              <w:rPr/>
            </w:pPr>
            <w:r>
              <w:rPr>
                <w:spacing w:val="-7"/>
              </w:rPr>
              <w:t>30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4"/>
              <w:spacing w:before="194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78"/>
              <w:spacing w:before="195" w:line="241" w:lineRule="auto"/>
              <w:rPr/>
            </w:pPr>
            <w:r>
              <w:rPr>
                <w:spacing w:val="-7"/>
              </w:rPr>
              <w:t>30</w:t>
            </w:r>
          </w:p>
        </w:tc>
      </w:tr>
      <w:tr>
        <w:trPr>
          <w:trHeight w:val="2527" w:hRule="atLeast"/>
        </w:trPr>
        <w:tc>
          <w:tcPr>
            <w:tcW w:w="1103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3"/>
              <w:spacing w:before="72" w:line="241" w:lineRule="auto"/>
              <w:rPr/>
            </w:pPr>
            <w:r>
              <w:rPr>
                <w:spacing w:val="-13"/>
              </w:rPr>
              <w:t>16</w:t>
            </w:r>
          </w:p>
        </w:tc>
        <w:tc>
          <w:tcPr>
            <w:tcW w:w="212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/>
              <w:spacing w:before="71" w:line="221" w:lineRule="auto"/>
              <w:rPr/>
            </w:pPr>
            <w:r>
              <w:rPr>
                <w:spacing w:val="2"/>
              </w:rPr>
              <w:t>甲状腺功能3</w:t>
            </w:r>
            <w:r>
              <w:rPr>
                <w:spacing w:val="-40"/>
              </w:rPr>
              <w:t xml:space="preserve"> </w:t>
            </w:r>
            <w:r>
              <w:rPr>
                <w:spacing w:val="2"/>
              </w:rPr>
              <w:t>项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03" w:firstLine="16"/>
              <w:spacing w:before="57" w:line="258" w:lineRule="auto"/>
              <w:jc w:val="both"/>
              <w:rPr/>
            </w:pPr>
            <w:r>
              <w:rPr>
                <w:spacing w:val="-6"/>
              </w:rPr>
              <w:t>1.三碘甲状腺原氨酸（T3)2.甲状</w:t>
            </w:r>
            <w:r>
              <w:rPr>
                <w:spacing w:val="-2"/>
              </w:rPr>
              <w:t>腺素（T4)3.促甲状腺素（TSH）</w:t>
            </w:r>
            <w:r>
              <w:rPr>
                <w:spacing w:val="-1"/>
              </w:rPr>
              <w:t>甲状腺功能主要为促进三大营养</w:t>
            </w:r>
            <w:r>
              <w:rPr>
                <w:spacing w:val="-1"/>
              </w:rPr>
              <w:t>物质代谢，调节生长发育，提高</w:t>
            </w:r>
            <w:r>
              <w:rPr>
                <w:spacing w:val="-1"/>
              </w:rPr>
              <w:t>组织耗氧量，促进能量代谢，增</w:t>
            </w:r>
            <w:r>
              <w:rPr>
                <w:spacing w:val="-1"/>
              </w:rPr>
              <w:t>加产热和提高基础代谢。当甲状</w:t>
            </w:r>
            <w:r>
              <w:rPr>
                <w:spacing w:val="-1"/>
              </w:rPr>
              <w:t>腺功能徐乱问乱时，会发生甲亢</w:t>
            </w:r>
            <w:r>
              <w:rPr>
                <w:spacing w:val="-3"/>
              </w:rPr>
              <w:t>或甲减。</w:t>
            </w:r>
          </w:p>
        </w:tc>
        <w:tc>
          <w:tcPr>
            <w:tcW w:w="943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116</w:t>
            </w:r>
          </w:p>
        </w:tc>
        <w:tc>
          <w:tcPr>
            <w:tcW w:w="94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116</w:t>
            </w:r>
          </w:p>
        </w:tc>
        <w:tc>
          <w:tcPr>
            <w:tcW w:w="954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116</w:t>
            </w:r>
          </w:p>
        </w:tc>
      </w:tr>
      <w:tr>
        <w:trPr>
          <w:trHeight w:val="2812" w:hRule="atLeast"/>
        </w:trPr>
        <w:tc>
          <w:tcPr>
            <w:tcW w:w="1103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3"/>
              <w:spacing w:before="72" w:line="241" w:lineRule="auto"/>
              <w:rPr/>
            </w:pPr>
            <w:r>
              <w:rPr>
                <w:spacing w:val="-13"/>
              </w:rPr>
              <w:t>17</w:t>
            </w:r>
          </w:p>
        </w:tc>
        <w:tc>
          <w:tcPr>
            <w:tcW w:w="2128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71" w:line="221" w:lineRule="auto"/>
              <w:rPr/>
            </w:pPr>
            <w:r>
              <w:rPr>
                <w:spacing w:val="-3"/>
              </w:rPr>
              <w:t>25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羟基维生素</w:t>
            </w:r>
            <w:r>
              <w:rPr>
                <w:spacing w:val="-51"/>
              </w:rPr>
              <w:t xml:space="preserve"> </w:t>
            </w:r>
            <w:r>
              <w:rPr>
                <w:spacing w:val="-3"/>
              </w:rPr>
              <w:t>D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09" w:right="139" w:firstLine="5"/>
              <w:spacing w:before="45" w:line="257" w:lineRule="auto"/>
              <w:jc w:val="both"/>
              <w:rPr/>
            </w:pPr>
            <w:r>
              <w:rPr>
                <w:spacing w:val="-1"/>
              </w:rPr>
              <w:t>用于测定骨质疏松、骨畸形或者</w:t>
            </w:r>
            <w:r>
              <w:rPr>
                <w:spacing w:val="-1"/>
              </w:rPr>
              <w:t>由于维生素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</w:rPr>
              <w:t>D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缺乏、过剩导致的</w:t>
            </w:r>
            <w:r>
              <w:rPr>
                <w:spacing w:val="-1"/>
              </w:rPr>
              <w:t>钙异常代谢；监测服用相关药物</w:t>
            </w:r>
            <w:r>
              <w:rPr>
                <w:spacing w:val="-2"/>
              </w:rPr>
              <w:t>患者的维生素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D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水平。降低：见</w:t>
            </w:r>
            <w:r>
              <w:rPr>
                <w:spacing w:val="-1"/>
              </w:rPr>
              <w:t>于儿童佝偻病和成年人的软骨病</w:t>
            </w:r>
            <w:r>
              <w:rPr>
                <w:spacing w:val="-1"/>
              </w:rPr>
              <w:t>等。心脏病、肺病、癌症、糖尿</w:t>
            </w:r>
            <w:r>
              <w:rPr>
                <w:spacing w:val="-1"/>
              </w:rPr>
              <w:t>病、高血压、精神分裂症和多发</w:t>
            </w:r>
            <w:r>
              <w:rPr>
                <w:spacing w:val="-1"/>
              </w:rPr>
              <w:t>性硬化等疾病形成与缺乏维生素</w:t>
            </w:r>
            <w:r>
              <w:rPr>
                <w:spacing w:val="-3"/>
              </w:rPr>
              <w:t>D</w:t>
            </w:r>
            <w:r>
              <w:rPr>
                <w:spacing w:val="-41"/>
              </w:rPr>
              <w:t xml:space="preserve"> </w:t>
            </w:r>
            <w:r>
              <w:rPr>
                <w:spacing w:val="-3"/>
              </w:rPr>
              <w:t>密切相关。</w:t>
            </w:r>
          </w:p>
        </w:tc>
        <w:tc>
          <w:tcPr>
            <w:tcW w:w="943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777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63"/>
              <w:spacing w:before="279" w:line="241" w:lineRule="auto"/>
              <w:rPr/>
            </w:pPr>
            <w:r>
              <w:rPr>
                <w:spacing w:val="-13"/>
              </w:rPr>
              <w:t>18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8"/>
              <w:spacing w:before="279" w:line="220" w:lineRule="auto"/>
              <w:rPr/>
            </w:pPr>
            <w:r>
              <w:rPr>
                <w:spacing w:val="-4"/>
              </w:rPr>
              <w:t>高级眼科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03"/>
              <w:spacing w:before="122" w:line="264" w:lineRule="auto"/>
              <w:rPr/>
            </w:pPr>
            <w:r>
              <w:rPr>
                <w:spacing w:val="-6"/>
              </w:rPr>
              <w:t>视力+色觉、裂隙灯检查、眼压测</w:t>
            </w:r>
            <w:r>
              <w:rPr>
                <w:spacing w:val="-1"/>
              </w:rPr>
              <w:t>量、电脑验光、眼底照相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29"/>
              <w:spacing w:before="279" w:line="241" w:lineRule="auto"/>
              <w:rPr/>
            </w:pPr>
            <w:r>
              <w:rPr>
                <w:spacing w:val="-8"/>
              </w:rPr>
              <w:t>196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4"/>
              <w:spacing w:before="279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427"/>
              <w:spacing w:before="279" w:line="226" w:lineRule="auto"/>
              <w:rPr/>
            </w:pPr>
            <w:r>
              <w:rPr/>
              <w:t>/</w:t>
            </w:r>
          </w:p>
        </w:tc>
      </w:tr>
      <w:tr>
        <w:trPr>
          <w:trHeight w:val="5457" w:hRule="atLeast"/>
        </w:trPr>
        <w:tc>
          <w:tcPr>
            <w:tcW w:w="1103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63"/>
              <w:spacing w:before="72" w:line="241" w:lineRule="auto"/>
              <w:rPr/>
            </w:pPr>
            <w:r>
              <w:rPr>
                <w:spacing w:val="-13"/>
              </w:rPr>
              <w:t>19</w:t>
            </w:r>
          </w:p>
        </w:tc>
        <w:tc>
          <w:tcPr>
            <w:tcW w:w="2128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71" w:line="222" w:lineRule="auto"/>
              <w:rPr/>
            </w:pPr>
            <w:r>
              <w:rPr>
                <w:spacing w:val="-8"/>
              </w:rPr>
              <w:t>碳</w:t>
            </w:r>
            <w:r>
              <w:rPr>
                <w:spacing w:val="-29"/>
              </w:rPr>
              <w:t xml:space="preserve"> </w:t>
            </w:r>
            <w:r>
              <w:rPr>
                <w:spacing w:val="-8"/>
              </w:rPr>
              <w:t>13</w:t>
            </w:r>
            <w:r>
              <w:rPr>
                <w:spacing w:val="-35"/>
              </w:rPr>
              <w:t xml:space="preserve"> </w:t>
            </w:r>
            <w:r>
              <w:rPr>
                <w:spacing w:val="-8"/>
              </w:rPr>
              <w:t>呼气试验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41"/>
              <w:spacing w:before="124" w:line="262" w:lineRule="auto"/>
              <w:jc w:val="both"/>
              <w:rPr/>
            </w:pPr>
            <w:r>
              <w:rPr>
                <w:spacing w:val="-1"/>
              </w:rPr>
              <w:t>尿素呼吸试验是国际上公认的诊</w:t>
            </w:r>
            <w:r>
              <w:rPr>
                <w:spacing w:val="-1"/>
              </w:rPr>
              <w:t>断幽门螺旋杆菌感染准确的检验</w:t>
            </w:r>
            <w:r>
              <w:rPr>
                <w:spacing w:val="-3"/>
              </w:rPr>
              <w:t>方法。以水服用</w:t>
            </w:r>
            <w:r>
              <w:rPr>
                <w:spacing w:val="-25"/>
              </w:rPr>
              <w:t xml:space="preserve"> </w:t>
            </w:r>
            <w:r>
              <w:rPr>
                <w:spacing w:val="-3"/>
              </w:rPr>
              <w:t>13C</w:t>
            </w:r>
            <w:r>
              <w:rPr>
                <w:spacing w:val="-47"/>
              </w:rPr>
              <w:t xml:space="preserve"> </w:t>
            </w:r>
            <w:r>
              <w:rPr>
                <w:spacing w:val="-3"/>
              </w:rPr>
              <w:t>标记的尿素</w:t>
            </w:r>
            <w:r>
              <w:rPr>
                <w:spacing w:val="-1"/>
              </w:rPr>
              <w:t>试剂，经幽门螺旋杆菌产生的尿</w:t>
            </w:r>
            <w:r>
              <w:rPr>
                <w:spacing w:val="-11"/>
              </w:rPr>
              <w:t>素催化，产生</w:t>
            </w:r>
            <w:r>
              <w:rPr>
                <w:spacing w:val="-41"/>
              </w:rPr>
              <w:t xml:space="preserve"> </w:t>
            </w:r>
            <w:r>
              <w:rPr>
                <w:spacing w:val="-11"/>
              </w:rPr>
              <w:t>13CO2,后者入血后，</w:t>
            </w:r>
            <w:r>
              <w:rPr>
                <w:spacing w:val="-4"/>
              </w:rPr>
              <w:t>经肺以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13CO2</w:t>
            </w:r>
            <w:r>
              <w:rPr>
                <w:spacing w:val="-30"/>
              </w:rPr>
              <w:t xml:space="preserve"> </w:t>
            </w:r>
            <w:r>
              <w:rPr>
                <w:spacing w:val="-4"/>
              </w:rPr>
              <w:t>的形式呼出，收集</w:t>
            </w:r>
            <w:r>
              <w:rPr>
                <w:spacing w:val="-3"/>
              </w:rPr>
              <w:t>呼出气体，并测量其中的</w:t>
            </w:r>
            <w:r>
              <w:rPr>
                <w:spacing w:val="-27"/>
              </w:rPr>
              <w:t xml:space="preserve"> </w:t>
            </w:r>
            <w:r>
              <w:rPr>
                <w:spacing w:val="-3"/>
              </w:rPr>
              <w:t>13C</w:t>
            </w:r>
            <w:r>
              <w:rPr>
                <w:spacing w:val="-45"/>
              </w:rPr>
              <w:t xml:space="preserve"> </w:t>
            </w:r>
            <w:r>
              <w:rPr>
                <w:spacing w:val="-3"/>
              </w:rPr>
              <w:t>和</w:t>
            </w:r>
            <w:r>
              <w:rPr>
                <w:spacing w:val="-3"/>
              </w:rPr>
              <w:t>13C</w:t>
            </w:r>
            <w:r>
              <w:rPr>
                <w:spacing w:val="-20"/>
              </w:rPr>
              <w:t xml:space="preserve"> </w:t>
            </w:r>
            <w:r>
              <w:rPr>
                <w:spacing w:val="-3"/>
              </w:rPr>
              <w:t>即可准确查出有无螺旋杆菌</w:t>
            </w:r>
            <w:r>
              <w:rPr>
                <w:spacing w:val="-1"/>
              </w:rPr>
              <w:t>感染。感染幽门螺旋杆菌是慢性</w:t>
            </w:r>
            <w:r>
              <w:rPr>
                <w:spacing w:val="-1"/>
              </w:rPr>
              <w:t>胃炎、胃溃疡发生和反复发作的</w:t>
            </w:r>
            <w:r>
              <w:rPr>
                <w:spacing w:val="-1"/>
              </w:rPr>
              <w:t>重要因素，也有胃癌和胃黏膜淋</w:t>
            </w:r>
            <w:r>
              <w:rPr>
                <w:spacing w:val="-3"/>
              </w:rPr>
              <w:t>巴瘤（MALT</w:t>
            </w:r>
            <w:r>
              <w:rPr>
                <w:spacing w:val="-33"/>
              </w:rPr>
              <w:t xml:space="preserve"> </w:t>
            </w:r>
            <w:r>
              <w:rPr>
                <w:spacing w:val="-3"/>
              </w:rPr>
              <w:t>淋巴瘤）的发病有一</w:t>
            </w:r>
            <w:r>
              <w:rPr>
                <w:spacing w:val="-1"/>
              </w:rPr>
              <w:t>定相关性。经尿素呼吸试验检测</w:t>
            </w:r>
            <w:r>
              <w:rPr>
                <w:spacing w:val="-1"/>
              </w:rPr>
              <w:t>存在幽门螺旋杆菌感染并服药清</w:t>
            </w:r>
            <w:r>
              <w:rPr>
                <w:spacing w:val="-1"/>
              </w:rPr>
              <w:t>除，有助于上述疾病的根治与预</w:t>
            </w:r>
            <w:r>
              <w:rPr>
                <w:spacing w:val="-1"/>
              </w:rPr>
              <w:t>防。有研究证实幽门螺旋杆菌可</w:t>
            </w:r>
            <w:r>
              <w:rPr>
                <w:spacing w:val="-2"/>
              </w:rPr>
              <w:t>减少人群</w:t>
            </w:r>
            <w:r>
              <w:rPr>
                <w:spacing w:val="-37"/>
              </w:rPr>
              <w:t xml:space="preserve"> </w:t>
            </w:r>
            <w:r>
              <w:rPr>
                <w:spacing w:val="-2"/>
              </w:rPr>
              <w:t>37%胃癌的发生。</w:t>
            </w:r>
          </w:p>
        </w:tc>
        <w:tc>
          <w:tcPr>
            <w:tcW w:w="943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  <w:tc>
          <w:tcPr>
            <w:tcW w:w="945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  <w:tc>
          <w:tcPr>
            <w:tcW w:w="954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176</w:t>
            </w:r>
          </w:p>
        </w:tc>
      </w:tr>
      <w:tr>
        <w:trPr>
          <w:trHeight w:val="1243" w:hRule="atLeast"/>
        </w:trPr>
        <w:tc>
          <w:tcPr>
            <w:tcW w:w="1103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1" w:line="241" w:lineRule="auto"/>
              <w:rPr/>
            </w:pPr>
            <w:r>
              <w:rPr>
                <w:spacing w:val="-6"/>
              </w:rPr>
              <w:t>20</w:t>
            </w:r>
          </w:p>
        </w:tc>
        <w:tc>
          <w:tcPr>
            <w:tcW w:w="2128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2"/>
              <w:spacing w:before="71" w:line="222" w:lineRule="auto"/>
              <w:rPr/>
            </w:pPr>
            <w:r>
              <w:rPr>
                <w:spacing w:val="-4"/>
              </w:rPr>
              <w:t>多导心电图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72" w:firstLine="6"/>
              <w:spacing w:before="201" w:line="263" w:lineRule="auto"/>
              <w:jc w:val="both"/>
              <w:rPr/>
            </w:pPr>
            <w:r>
              <w:rPr>
                <w:spacing w:val="-4"/>
              </w:rPr>
              <w:t>（12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导联、即</w:t>
            </w:r>
            <w:r>
              <w:rPr>
                <w:spacing w:val="-31"/>
              </w:rPr>
              <w:t xml:space="preserve"> </w:t>
            </w:r>
            <w:r>
              <w:rPr>
                <w:spacing w:val="-4"/>
              </w:rPr>
              <w:t>12</w:t>
            </w:r>
            <w:r>
              <w:rPr>
                <w:spacing w:val="-48"/>
              </w:rPr>
              <w:t xml:space="preserve"> </w:t>
            </w:r>
            <w:r>
              <w:rPr>
                <w:spacing w:val="-4"/>
              </w:rPr>
              <w:t>通道）检查心</w:t>
            </w:r>
            <w:r>
              <w:rPr>
                <w:spacing w:val="-3"/>
              </w:rPr>
              <w:t>律不齐、心肌肥厚、传导阻滞、</w:t>
            </w:r>
            <w:r>
              <w:rPr>
                <w:spacing w:val="-1"/>
              </w:rPr>
              <w:t>心肌缺血、心肌梗死等</w:t>
            </w:r>
          </w:p>
        </w:tc>
        <w:tc>
          <w:tcPr>
            <w:tcW w:w="943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0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45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3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954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6"/>
              <w:spacing w:before="71" w:line="241" w:lineRule="auto"/>
              <w:rPr/>
            </w:pPr>
            <w:r>
              <w:rPr>
                <w:spacing w:val="-6"/>
              </w:rPr>
              <w:t>28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809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4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03"/>
        <w:gridCol w:w="2128"/>
        <w:gridCol w:w="3331"/>
        <w:gridCol w:w="943"/>
        <w:gridCol w:w="945"/>
        <w:gridCol w:w="954"/>
      </w:tblGrid>
      <w:tr>
        <w:trPr>
          <w:trHeight w:val="2592" w:hRule="atLeast"/>
        </w:trPr>
        <w:tc>
          <w:tcPr>
            <w:tcW w:w="1103" w:type="dxa"/>
            <w:vAlign w:val="top"/>
            <w:tcBorders>
              <w:top w:val="nil"/>
            </w:tcBorders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21</w:t>
            </w:r>
          </w:p>
        </w:tc>
        <w:tc>
          <w:tcPr>
            <w:tcW w:w="2128" w:type="dxa"/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  <w:r/>
          </w:p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 w:right="173" w:firstLine="1"/>
              <w:spacing w:before="72" w:line="255" w:lineRule="auto"/>
              <w:rPr>
                <w:rFonts w:ascii="Tahoma" w:hAnsi="Tahoma" w:eastAsia="Tahoma" w:cs="Tahoma"/>
              </w:rPr>
            </w:pPr>
            <w:r>
              <w:rPr>
                <w:spacing w:val="-1"/>
              </w:rPr>
              <w:t>肝、胆、脾、胰</w:t>
            </w:r>
            <w:r>
              <w:rPr>
                <w:rFonts w:ascii="Tahoma" w:hAnsi="Tahoma" w:eastAsia="Tahoma" w:cs="Tahoma"/>
                <w:spacing w:val="-1"/>
              </w:rPr>
              <w:t>(</w:t>
            </w:r>
            <w:r>
              <w:rPr>
                <w:spacing w:val="-1"/>
              </w:rPr>
              <w:t>彩</w:t>
            </w:r>
            <w:r>
              <w:rPr>
                <w:spacing w:val="-4"/>
              </w:rPr>
              <w:t>超</w:t>
            </w:r>
            <w:r>
              <w:rPr>
                <w:rFonts w:ascii="Tahoma" w:hAnsi="Tahoma" w:eastAsia="Tahoma" w:cs="Tahoma"/>
                <w:spacing w:val="-4"/>
              </w:rPr>
              <w:t>)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25"/>
              <w:spacing w:before="93" w:line="261" w:lineRule="auto"/>
              <w:rPr/>
            </w:pPr>
            <w:r>
              <w:rPr>
                <w:spacing w:val="-1"/>
              </w:rPr>
              <w:t>检测肝、胆、脾、胰、肾等实际</w:t>
            </w:r>
            <w:r>
              <w:rPr>
                <w:spacing w:val="-1"/>
              </w:rPr>
              <w:t>脏器的外部形态和内部结构的病</w:t>
            </w:r>
            <w:r>
              <w:rPr>
                <w:spacing w:val="1"/>
              </w:rPr>
              <w:t>理改变。永远肝应变、脂肪肝、</w:t>
            </w:r>
            <w:r>
              <w:rPr>
                <w:spacing w:val="-1"/>
              </w:rPr>
              <w:t>胆结石、胆囊息肉、脾肿大、胰</w:t>
            </w:r>
            <w:r>
              <w:rPr>
                <w:spacing w:val="-1"/>
              </w:rPr>
              <w:t>腺囊肿及上述脏器的肿瘤的辅助</w:t>
            </w:r>
            <w:r>
              <w:rPr>
                <w:spacing w:val="-8"/>
              </w:rPr>
              <w:t>诊断。彩色多普勒显示血流速度、</w:t>
            </w:r>
            <w:r>
              <w:rPr>
                <w:spacing w:val="-1"/>
              </w:rPr>
              <w:t>方向，能较好地反映和辨别恶性</w:t>
            </w:r>
            <w:r>
              <w:rPr>
                <w:spacing w:val="-1"/>
              </w:rPr>
              <w:t>肿瘤的血供特点。</w:t>
            </w:r>
          </w:p>
        </w:tc>
        <w:tc>
          <w:tcPr>
            <w:tcW w:w="943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564" w:hRule="atLeast"/>
        </w:trPr>
        <w:tc>
          <w:tcPr>
            <w:tcW w:w="1103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2128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71" w:line="220" w:lineRule="auto"/>
              <w:rPr/>
            </w:pPr>
            <w:r>
              <w:rPr>
                <w:spacing w:val="-1"/>
              </w:rPr>
              <w:t>子宫+附件（彩超）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4" w:right="41"/>
              <w:spacing w:before="46" w:line="253" w:lineRule="auto"/>
              <w:rPr/>
            </w:pPr>
            <w:r>
              <w:rPr>
                <w:spacing w:val="-9"/>
              </w:rPr>
              <w:t>经腹壁检查子宫、输卵管和卵巢，</w:t>
            </w:r>
            <w:r>
              <w:rPr>
                <w:spacing w:val="-1"/>
              </w:rPr>
              <w:t>用于子宫肌瘤、子宫畸形、子宫</w:t>
            </w:r>
            <w:r>
              <w:rPr>
                <w:spacing w:val="1"/>
              </w:rPr>
              <w:t>脱垂、子宫腺肌病、卵巢囊肿、</w:t>
            </w:r>
            <w:r>
              <w:rPr>
                <w:spacing w:val="-1"/>
              </w:rPr>
              <w:t>卵巢囊肿及输卵管积水的检查手</w:t>
            </w:r>
            <w:r>
              <w:rPr>
                <w:spacing w:val="-5"/>
              </w:rPr>
              <w:t>段。</w:t>
            </w:r>
          </w:p>
        </w:tc>
        <w:tc>
          <w:tcPr>
            <w:tcW w:w="943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653" w:hRule="atLeast"/>
        </w:trPr>
        <w:tc>
          <w:tcPr>
            <w:tcW w:w="1103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2" w:line="241" w:lineRule="auto"/>
              <w:rPr/>
            </w:pPr>
            <w:r>
              <w:rPr>
                <w:spacing w:val="-6"/>
              </w:rPr>
              <w:t>23</w:t>
            </w:r>
          </w:p>
        </w:tc>
        <w:tc>
          <w:tcPr>
            <w:tcW w:w="2128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71" w:line="222" w:lineRule="auto"/>
              <w:rPr/>
            </w:pPr>
            <w:r>
              <w:rPr>
                <w:spacing w:val="-2"/>
              </w:rPr>
              <w:t>双乳+腋窝彩超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 w:firstLine="2"/>
              <w:spacing w:before="93" w:line="260" w:lineRule="auto"/>
              <w:jc w:val="both"/>
              <w:rPr/>
            </w:pPr>
            <w:r>
              <w:rPr>
                <w:spacing w:val="-1"/>
              </w:rPr>
              <w:t>乳腺彩超是乳腺筛查的重要方法</w:t>
            </w:r>
            <w:r>
              <w:rPr>
                <w:spacing w:val="-1"/>
              </w:rPr>
              <w:t>之一。尤其对育龄女性乳腺筛查</w:t>
            </w:r>
            <w:r>
              <w:rPr>
                <w:spacing w:val="-1"/>
              </w:rPr>
              <w:t>常乳腺彩超检查。还用于乳腺增</w:t>
            </w:r>
            <w:r>
              <w:rPr>
                <w:spacing w:val="-1"/>
              </w:rPr>
              <w:t>生、乳腺囊肿物、导管内乳头状</w:t>
            </w:r>
            <w:r>
              <w:rPr>
                <w:spacing w:val="-1"/>
              </w:rPr>
              <w:t>瘤、纤维腺瘤等疾病的辅助。</w:t>
            </w:r>
          </w:p>
        </w:tc>
        <w:tc>
          <w:tcPr>
            <w:tcW w:w="943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961" w:hRule="atLeast"/>
        </w:trPr>
        <w:tc>
          <w:tcPr>
            <w:tcW w:w="1103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24</w:t>
            </w:r>
          </w:p>
        </w:tc>
        <w:tc>
          <w:tcPr>
            <w:tcW w:w="212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41"/>
              <w:spacing w:before="72" w:line="295" w:lineRule="exact"/>
              <w:rPr>
                <w:rFonts w:ascii="Tahoma" w:hAnsi="Tahoma" w:eastAsia="Tahoma" w:cs="Tahoma"/>
              </w:rPr>
            </w:pPr>
            <w:r>
              <w:rPr>
                <w:spacing w:val="-6"/>
                <w:position w:val="2"/>
              </w:rPr>
              <w:t>甲状腺</w:t>
            </w:r>
            <w:r>
              <w:rPr>
                <w:rFonts w:ascii="Tahoma" w:hAnsi="Tahoma" w:eastAsia="Tahoma" w:cs="Tahoma"/>
                <w:spacing w:val="-6"/>
                <w:position w:val="2"/>
              </w:rPr>
              <w:t>(</w:t>
            </w:r>
            <w:r>
              <w:rPr>
                <w:spacing w:val="-6"/>
                <w:position w:val="2"/>
              </w:rPr>
              <w:t>彩超</w:t>
            </w:r>
            <w:r>
              <w:rPr>
                <w:rFonts w:ascii="Tahoma" w:hAnsi="Tahoma" w:eastAsia="Tahoma" w:cs="Tahoma"/>
                <w:spacing w:val="-6"/>
                <w:position w:val="2"/>
              </w:rPr>
              <w:t>)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139"/>
              <w:spacing w:before="57" w:line="250" w:lineRule="auto"/>
              <w:rPr/>
            </w:pPr>
            <w:r>
              <w:rPr>
                <w:spacing w:val="-1"/>
              </w:rPr>
              <w:t>用于甲状腺结节、甲状腺囊肿、</w:t>
            </w:r>
            <w:r>
              <w:rPr>
                <w:spacing w:val="-1"/>
              </w:rPr>
              <w:t>亚急性或慢性甲状腺炎。甲状腺</w:t>
            </w:r>
            <w:r>
              <w:rPr>
                <w:spacing w:val="-1"/>
              </w:rPr>
              <w:t>功能亢进和甲状腺癌的诊断。</w:t>
            </w:r>
          </w:p>
        </w:tc>
        <w:tc>
          <w:tcPr>
            <w:tcW w:w="943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961" w:hRule="atLeast"/>
        </w:trPr>
        <w:tc>
          <w:tcPr>
            <w:tcW w:w="1103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2" w:line="241" w:lineRule="auto"/>
              <w:rPr/>
            </w:pPr>
            <w:r>
              <w:rPr>
                <w:spacing w:val="-6"/>
              </w:rPr>
              <w:t>25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1" w:right="103" w:firstLine="3"/>
              <w:spacing w:before="28" w:line="258" w:lineRule="auto"/>
              <w:rPr/>
            </w:pPr>
            <w:r>
              <w:rPr>
                <w:spacing w:val="1"/>
              </w:rPr>
              <w:t>泌尿系彩超</w:t>
            </w:r>
            <w:r>
              <w:rPr>
                <w:rFonts w:ascii="Tahoma" w:hAnsi="Tahoma" w:eastAsia="Tahoma" w:cs="Tahoma"/>
                <w:spacing w:val="1"/>
              </w:rPr>
              <w:t>(</w:t>
            </w:r>
            <w:r>
              <w:rPr>
                <w:spacing w:val="1"/>
              </w:rPr>
              <w:t>双肾、</w:t>
            </w:r>
            <w:r>
              <w:rPr>
                <w:spacing w:val="-9"/>
              </w:rPr>
              <w:t>输尿管、膀胱、前列</w:t>
            </w:r>
            <w:r>
              <w:rPr>
                <w:spacing w:val="-2"/>
              </w:rPr>
              <w:t>腺</w:t>
            </w:r>
            <w:r>
              <w:rPr>
                <w:rFonts w:ascii="Tahoma" w:hAnsi="Tahoma" w:eastAsia="Tahoma" w:cs="Tahoma"/>
                <w:spacing w:val="-2"/>
              </w:rPr>
              <w:t>)-</w:t>
            </w:r>
            <w:r>
              <w:rPr>
                <w:spacing w:val="-2"/>
              </w:rPr>
              <w:t>男性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8" w:right="139" w:firstLine="14"/>
              <w:spacing w:before="215" w:line="264" w:lineRule="auto"/>
              <w:rPr/>
            </w:pPr>
            <w:r>
              <w:rPr>
                <w:spacing w:val="-2"/>
              </w:rPr>
              <w:t>了解双肾输尿管膀胱前列腺有无</w:t>
            </w:r>
            <w:r>
              <w:rPr>
                <w:spacing w:val="-2"/>
              </w:rPr>
              <w:t>结石、积水、钙化等</w:t>
            </w:r>
          </w:p>
        </w:tc>
        <w:tc>
          <w:tcPr>
            <w:tcW w:w="943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4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1020" w:hRule="atLeast"/>
        </w:trPr>
        <w:tc>
          <w:tcPr>
            <w:tcW w:w="1103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2" w:line="241" w:lineRule="auto"/>
              <w:rPr/>
            </w:pPr>
            <w:r>
              <w:rPr>
                <w:spacing w:val="-6"/>
              </w:rPr>
              <w:t>26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1" w:right="71" w:firstLine="3"/>
              <w:spacing w:before="91" w:line="257" w:lineRule="auto"/>
              <w:jc w:val="both"/>
              <w:rPr/>
            </w:pPr>
            <w:r>
              <w:rPr>
                <w:spacing w:val="-5"/>
              </w:rPr>
              <w:t>泌尿系彩超（双肾、</w:t>
            </w:r>
            <w:r>
              <w:rPr>
                <w:spacing w:val="-1"/>
              </w:rPr>
              <w:t>输尿管、膀胱）-女</w:t>
            </w:r>
            <w:r>
              <w:rPr/>
              <w:t>性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41"/>
              <w:spacing w:before="91" w:line="257" w:lineRule="auto"/>
              <w:jc w:val="both"/>
              <w:rPr/>
            </w:pPr>
            <w:r>
              <w:rPr>
                <w:spacing w:val="-1"/>
              </w:rPr>
              <w:t>检查膀胱、输尿管等器官的各种</w:t>
            </w:r>
            <w:r>
              <w:rPr>
                <w:spacing w:val="-9"/>
              </w:rPr>
              <w:t>形态的病例改变，如肿瘤，结石，</w:t>
            </w:r>
            <w:r>
              <w:rPr>
                <w:spacing w:val="-2"/>
              </w:rPr>
              <w:t>积水，增生等。</w:t>
            </w:r>
          </w:p>
        </w:tc>
        <w:tc>
          <w:tcPr>
            <w:tcW w:w="943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74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50"/>
              <w:spacing w:before="265" w:line="241" w:lineRule="auto"/>
              <w:rPr/>
            </w:pPr>
            <w:r>
              <w:rPr>
                <w:spacing w:val="-6"/>
              </w:rPr>
              <w:t>27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4"/>
              <w:spacing w:before="264" w:line="222" w:lineRule="auto"/>
              <w:rPr/>
            </w:pPr>
            <w:r>
              <w:rPr>
                <w:spacing w:val="-2"/>
              </w:rPr>
              <w:t>成人心脏超声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/>
              <w:spacing w:before="108" w:line="264" w:lineRule="auto"/>
              <w:rPr/>
            </w:pPr>
            <w:r>
              <w:rPr>
                <w:spacing w:val="-1"/>
              </w:rPr>
              <w:t>检查有无心肌梗塞、心肌炎、心</w:t>
            </w:r>
            <w:r>
              <w:rPr>
                <w:spacing w:val="-1"/>
              </w:rPr>
              <w:t>脏血管等疾病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15"/>
              <w:spacing w:before="265" w:line="241" w:lineRule="auto"/>
              <w:rPr/>
            </w:pPr>
            <w:r>
              <w:rPr>
                <w:spacing w:val="-4"/>
              </w:rPr>
              <w:t>230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4"/>
              <w:spacing w:before="265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21"/>
              <w:spacing w:before="265" w:line="241" w:lineRule="auto"/>
              <w:rPr/>
            </w:pPr>
            <w:r>
              <w:rPr>
                <w:spacing w:val="-4"/>
              </w:rPr>
              <w:t>230</w:t>
            </w:r>
          </w:p>
        </w:tc>
      </w:tr>
      <w:tr>
        <w:trPr>
          <w:trHeight w:val="733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50"/>
              <w:spacing w:before="258" w:line="241" w:lineRule="auto"/>
              <w:rPr/>
            </w:pPr>
            <w:r>
              <w:rPr>
                <w:spacing w:val="-6"/>
              </w:rPr>
              <w:t>28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3"/>
              <w:spacing w:before="258" w:line="222" w:lineRule="auto"/>
              <w:rPr/>
            </w:pPr>
            <w:r>
              <w:rPr>
                <w:spacing w:val="-2"/>
              </w:rPr>
              <w:t>颈动脉彩超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4" w:right="172" w:firstLine="19"/>
              <w:spacing w:before="103" w:line="260" w:lineRule="auto"/>
              <w:rPr/>
            </w:pPr>
            <w:r>
              <w:rPr>
                <w:spacing w:val="-5"/>
              </w:rPr>
              <w:t>了解颈部血管病变，狭窄程度、</w:t>
            </w:r>
            <w:r>
              <w:rPr>
                <w:spacing w:val="-2"/>
              </w:rPr>
              <w:t>颈动脉血流情况。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329"/>
              <w:spacing w:before="258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424"/>
              <w:spacing w:before="258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334"/>
              <w:spacing w:before="258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2292" w:hRule="atLeast"/>
        </w:trPr>
        <w:tc>
          <w:tcPr>
            <w:tcW w:w="11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0"/>
              <w:spacing w:before="71" w:line="241" w:lineRule="auto"/>
              <w:rPr/>
            </w:pPr>
            <w:r>
              <w:rPr>
                <w:spacing w:val="-6"/>
              </w:rPr>
              <w:t>29</w:t>
            </w:r>
          </w:p>
        </w:tc>
        <w:tc>
          <w:tcPr>
            <w:tcW w:w="212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 w:right="257" w:firstLine="7"/>
              <w:spacing w:before="71" w:line="264" w:lineRule="auto"/>
              <w:rPr/>
            </w:pPr>
            <w:r>
              <w:rPr>
                <w:spacing w:val="-2"/>
              </w:rPr>
              <w:t>宫颈超薄细胞学检</w:t>
            </w:r>
            <w:r>
              <w:rPr>
                <w:spacing w:val="-2"/>
              </w:rPr>
              <w:t>测（TCT）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 w:firstLine="1"/>
              <w:spacing w:before="100" w:line="262" w:lineRule="auto"/>
              <w:rPr/>
            </w:pPr>
            <w:r>
              <w:rPr>
                <w:spacing w:val="-1"/>
              </w:rPr>
              <w:t>利用先进的液基细胞保存技术可</w:t>
            </w:r>
            <w:r>
              <w:rPr>
                <w:spacing w:val="-1"/>
              </w:rPr>
              <w:t>全部保存宫颈细胞信息，对宫颈</w:t>
            </w:r>
            <w:r>
              <w:rPr>
                <w:spacing w:val="-1"/>
              </w:rPr>
              <w:t>低度病变及高度病变诊断的灵敏</w:t>
            </w:r>
            <w:r>
              <w:rPr>
                <w:spacing w:val="-1"/>
              </w:rPr>
              <w:t>度和特意度较宫颈刮片提高</w:t>
            </w:r>
          </w:p>
          <w:p>
            <w:pPr>
              <w:pStyle w:val="TableText"/>
              <w:ind w:left="112" w:right="103" w:firstLine="5"/>
              <w:spacing w:before="3" w:line="260" w:lineRule="auto"/>
              <w:rPr/>
            </w:pPr>
            <w:r>
              <w:rPr>
                <w:spacing w:val="-2"/>
              </w:rPr>
              <w:t>50%-60%。TCT</w:t>
            </w:r>
            <w:r>
              <w:rPr>
                <w:spacing w:val="-48"/>
              </w:rPr>
              <w:t xml:space="preserve"> </w:t>
            </w:r>
            <w:r>
              <w:rPr>
                <w:spacing w:val="-2"/>
              </w:rPr>
              <w:t>技术是目前国外替</w:t>
            </w:r>
            <w:r>
              <w:rPr>
                <w:spacing w:val="-1"/>
              </w:rPr>
              <w:t>代传统宫颈涂片检测宫颈癌更准</w:t>
            </w:r>
            <w:r>
              <w:rPr>
                <w:spacing w:val="-2"/>
              </w:rPr>
              <w:t>确的检测技术。</w:t>
            </w:r>
          </w:p>
        </w:tc>
        <w:tc>
          <w:tcPr>
            <w:tcW w:w="943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71" w:line="241" w:lineRule="auto"/>
              <w:rPr/>
            </w:pPr>
            <w:r>
              <w:rPr>
                <w:spacing w:val="-4"/>
              </w:rPr>
              <w:t>218</w:t>
            </w:r>
          </w:p>
        </w:tc>
        <w:tc>
          <w:tcPr>
            <w:tcW w:w="954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spacing w:line="32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1083" w:hRule="atLeast"/>
        </w:trPr>
        <w:tc>
          <w:tcPr>
            <w:tcW w:w="1103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2" w:line="241" w:lineRule="auto"/>
              <w:rPr/>
            </w:pPr>
            <w:r>
              <w:rPr>
                <w:spacing w:val="-7"/>
              </w:rPr>
              <w:t>30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4" w:right="257"/>
              <w:spacing w:before="275" w:line="264" w:lineRule="auto"/>
              <w:rPr/>
            </w:pPr>
            <w:r>
              <w:rPr>
                <w:spacing w:val="-2"/>
              </w:rPr>
              <w:t>人乳头状瘤病毒高</w:t>
            </w:r>
            <w:r>
              <w:rPr>
                <w:spacing w:val="-1"/>
              </w:rPr>
              <w:t>危全套检测（HPV)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08" w:right="139" w:firstLine="11"/>
              <w:spacing w:before="121" w:line="263" w:lineRule="auto"/>
              <w:jc w:val="both"/>
              <w:rPr/>
            </w:pPr>
            <w:r>
              <w:rPr>
                <w:spacing w:val="-2"/>
              </w:rPr>
              <w:t>高危型</w:t>
            </w:r>
            <w:r>
              <w:rPr>
                <w:spacing w:val="-51"/>
              </w:rPr>
              <w:t xml:space="preserve"> </w:t>
            </w:r>
            <w:r>
              <w:rPr>
                <w:spacing w:val="-2"/>
              </w:rPr>
              <w:t>HPV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持续感染是引起子宫</w:t>
            </w:r>
            <w:r>
              <w:rPr>
                <w:spacing w:val="-1"/>
              </w:rPr>
              <w:t>颈癌的必备条件，预防及早发现</w:t>
            </w:r>
            <w:r>
              <w:rPr>
                <w:spacing w:val="-1"/>
              </w:rPr>
              <w:t>HPV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感染就是预防宫颈癌</w:t>
            </w:r>
          </w:p>
        </w:tc>
        <w:tc>
          <w:tcPr>
            <w:tcW w:w="943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9"/>
              <w:spacing w:before="72" w:line="241" w:lineRule="auto"/>
              <w:rPr/>
            </w:pPr>
            <w:r>
              <w:rPr>
                <w:spacing w:val="-4"/>
              </w:rPr>
              <w:t>330</w:t>
            </w:r>
          </w:p>
        </w:tc>
        <w:tc>
          <w:tcPr>
            <w:tcW w:w="954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2" w:line="226" w:lineRule="auto"/>
              <w:rPr/>
            </w:pPr>
            <w:r>
              <w:rPr/>
              <w:t>/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809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4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03"/>
        <w:gridCol w:w="2128"/>
        <w:gridCol w:w="3331"/>
        <w:gridCol w:w="943"/>
        <w:gridCol w:w="945"/>
        <w:gridCol w:w="954"/>
      </w:tblGrid>
      <w:tr>
        <w:trPr>
          <w:trHeight w:val="937" w:hRule="atLeast"/>
        </w:trPr>
        <w:tc>
          <w:tcPr>
            <w:tcW w:w="1103" w:type="dxa"/>
            <w:vAlign w:val="top"/>
            <w:tcBorders>
              <w:top w:val="nil"/>
            </w:tcBorders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1" w:line="241" w:lineRule="auto"/>
              <w:rPr/>
            </w:pPr>
            <w:r>
              <w:rPr>
                <w:spacing w:val="-7"/>
              </w:rPr>
              <w:t>31</w:t>
            </w:r>
          </w:p>
        </w:tc>
        <w:tc>
          <w:tcPr>
            <w:tcW w:w="2128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72" w:line="221" w:lineRule="auto"/>
              <w:rPr/>
            </w:pPr>
            <w:r>
              <w:rPr>
                <w:spacing w:val="-2"/>
              </w:rPr>
              <w:t>盆腔检查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5" w:right="139"/>
              <w:spacing w:before="202" w:line="264" w:lineRule="auto"/>
              <w:rPr/>
            </w:pPr>
            <w:r>
              <w:rPr>
                <w:spacing w:val="-1"/>
              </w:rPr>
              <w:t>用于评估女性盆腔器官的健康状</w:t>
            </w:r>
            <w:r>
              <w:rPr/>
              <w:t>况</w:t>
            </w:r>
          </w:p>
        </w:tc>
        <w:tc>
          <w:tcPr>
            <w:tcW w:w="943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3"/>
              <w:spacing w:before="72" w:line="289" w:lineRule="exact"/>
              <w:rPr/>
            </w:pPr>
            <w:r>
              <w:rPr>
                <w:spacing w:val="-6"/>
                <w:position w:val="1"/>
              </w:rPr>
              <w:t>22</w:t>
            </w:r>
          </w:p>
        </w:tc>
        <w:tc>
          <w:tcPr>
            <w:tcW w:w="954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2" w:line="226" w:lineRule="auto"/>
              <w:rPr/>
            </w:pPr>
            <w:r>
              <w:rPr/>
              <w:t>/</w:t>
            </w:r>
          </w:p>
        </w:tc>
      </w:tr>
      <w:tr>
        <w:trPr>
          <w:trHeight w:val="1036" w:hRule="atLeast"/>
        </w:trPr>
        <w:tc>
          <w:tcPr>
            <w:tcW w:w="1103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2" w:line="241" w:lineRule="auto"/>
              <w:rPr/>
            </w:pPr>
            <w:r>
              <w:rPr>
                <w:spacing w:val="-7"/>
              </w:rPr>
              <w:t>32</w:t>
            </w:r>
          </w:p>
        </w:tc>
        <w:tc>
          <w:tcPr>
            <w:tcW w:w="2128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9"/>
              <w:spacing w:before="71" w:line="221" w:lineRule="auto"/>
              <w:rPr/>
            </w:pPr>
            <w:r>
              <w:rPr>
                <w:spacing w:val="-4"/>
              </w:rPr>
              <w:t>阴道微生态检测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39"/>
              <w:spacing w:before="92" w:line="261" w:lineRule="auto"/>
              <w:jc w:val="both"/>
              <w:rPr/>
            </w:pPr>
            <w:r>
              <w:rPr>
                <w:spacing w:val="-1"/>
              </w:rPr>
              <w:t>细菌性阴道炎、外阴阴道假丝酵</w:t>
            </w:r>
            <w:r>
              <w:rPr>
                <w:spacing w:val="-1"/>
              </w:rPr>
              <w:t>母菌病和滴虫性阴道炎，进一步</w:t>
            </w:r>
            <w:r>
              <w:rPr>
                <w:spacing w:val="-1"/>
              </w:rPr>
              <w:t>确诊致病菌的感染</w:t>
            </w:r>
          </w:p>
        </w:tc>
        <w:tc>
          <w:tcPr>
            <w:tcW w:w="943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75"/>
              <w:spacing w:before="72" w:line="241" w:lineRule="auto"/>
              <w:rPr/>
            </w:pPr>
            <w:r>
              <w:rPr>
                <w:spacing w:val="-7"/>
              </w:rPr>
              <w:t>70</w:t>
            </w:r>
          </w:p>
        </w:tc>
        <w:tc>
          <w:tcPr>
            <w:tcW w:w="954" w:type="dxa"/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1" w:line="226" w:lineRule="auto"/>
              <w:rPr/>
            </w:pPr>
            <w:r>
              <w:rPr/>
              <w:t>/</w:t>
            </w:r>
          </w:p>
        </w:tc>
      </w:tr>
      <w:tr>
        <w:trPr>
          <w:trHeight w:val="738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52"/>
              <w:spacing w:before="256" w:line="241" w:lineRule="auto"/>
              <w:rPr/>
            </w:pPr>
            <w:r>
              <w:rPr>
                <w:spacing w:val="-7"/>
              </w:rPr>
              <w:t>33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5" w:right="257"/>
              <w:spacing w:before="101" w:line="263" w:lineRule="auto"/>
              <w:rPr/>
            </w:pPr>
            <w:r>
              <w:rPr>
                <w:spacing w:val="-3"/>
              </w:rPr>
              <w:t>泌尿生殖道</w:t>
            </w:r>
            <w:r>
              <w:rPr>
                <w:spacing w:val="-48"/>
              </w:rPr>
              <w:t xml:space="preserve"> </w:t>
            </w:r>
            <w:r>
              <w:rPr>
                <w:spacing w:val="-3"/>
              </w:rPr>
              <w:t>DNA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三</w:t>
            </w:r>
            <w:r>
              <w:rPr/>
              <w:t>项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4"/>
              <w:spacing w:before="257" w:line="219" w:lineRule="auto"/>
              <w:rPr/>
            </w:pPr>
            <w:r>
              <w:rPr>
                <w:spacing w:val="-1"/>
              </w:rPr>
              <w:t>支原体、衣原体、淋球菌检测。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422"/>
              <w:spacing w:before="256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331"/>
              <w:spacing w:before="256" w:line="289" w:lineRule="exact"/>
              <w:rPr/>
            </w:pPr>
            <w:r>
              <w:rPr>
                <w:spacing w:val="-8"/>
                <w:position w:val="1"/>
              </w:rPr>
              <w:t>114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427"/>
              <w:spacing w:before="256" w:line="226" w:lineRule="auto"/>
              <w:rPr/>
            </w:pPr>
            <w:r>
              <w:rPr/>
              <w:t>/</w:t>
            </w:r>
          </w:p>
        </w:tc>
      </w:tr>
      <w:tr>
        <w:trPr>
          <w:trHeight w:val="1253" w:hRule="atLeast"/>
        </w:trPr>
        <w:tc>
          <w:tcPr>
            <w:tcW w:w="1103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1" w:line="241" w:lineRule="auto"/>
              <w:rPr/>
            </w:pPr>
            <w:r>
              <w:rPr>
                <w:spacing w:val="-7"/>
              </w:rPr>
              <w:t>34</w:t>
            </w:r>
          </w:p>
        </w:tc>
        <w:tc>
          <w:tcPr>
            <w:tcW w:w="2128" w:type="dxa"/>
            <w:vAlign w:val="top"/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72" w:line="222" w:lineRule="auto"/>
              <w:rPr/>
            </w:pPr>
            <w:r>
              <w:rPr>
                <w:spacing w:val="-2"/>
              </w:rPr>
              <w:t>尿液分析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39" w:firstLine="1"/>
              <w:spacing w:before="45" w:line="262" w:lineRule="auto"/>
              <w:rPr/>
            </w:pPr>
            <w:r>
              <w:rPr>
                <w:spacing w:val="-1"/>
              </w:rPr>
              <w:t>筛查泌尿系系统疾病简单并且准</w:t>
            </w:r>
            <w:r>
              <w:rPr>
                <w:spacing w:val="-1"/>
              </w:rPr>
              <w:t>确的方法，糖尿病、肾炎等疾病</w:t>
            </w:r>
            <w:r>
              <w:rPr>
                <w:spacing w:val="-1"/>
              </w:rPr>
              <w:t>也可在该项检查中出现异常改</w:t>
            </w:r>
          </w:p>
          <w:p>
            <w:pPr>
              <w:pStyle w:val="TableText"/>
              <w:ind w:left="113"/>
              <w:spacing w:line="218" w:lineRule="auto"/>
              <w:rPr/>
            </w:pPr>
            <w:r>
              <w:rPr>
                <w:spacing w:val="-4"/>
              </w:rPr>
              <w:t>变。</w:t>
            </w:r>
          </w:p>
        </w:tc>
        <w:tc>
          <w:tcPr>
            <w:tcW w:w="943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0"/>
              <w:spacing w:before="72"/>
              <w:rPr/>
            </w:pPr>
            <w:r>
              <w:rPr>
                <w:spacing w:val="-3"/>
              </w:rPr>
              <w:t>21.2</w:t>
            </w:r>
          </w:p>
        </w:tc>
        <w:tc>
          <w:tcPr>
            <w:tcW w:w="945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2"/>
              <w:spacing w:before="72"/>
              <w:rPr/>
            </w:pPr>
            <w:r>
              <w:rPr>
                <w:spacing w:val="-3"/>
              </w:rPr>
              <w:t>21.2</w:t>
            </w:r>
          </w:p>
        </w:tc>
        <w:tc>
          <w:tcPr>
            <w:tcW w:w="954" w:type="dxa"/>
            <w:vAlign w:val="top"/>
          </w:tcPr>
          <w:p>
            <w:pPr>
              <w:spacing w:line="4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2"/>
              <w:rPr/>
            </w:pPr>
            <w:r>
              <w:rPr>
                <w:spacing w:val="-3"/>
              </w:rPr>
              <w:t>21.2</w:t>
            </w:r>
          </w:p>
        </w:tc>
      </w:tr>
      <w:tr>
        <w:trPr>
          <w:trHeight w:val="3469" w:hRule="atLeast"/>
        </w:trPr>
        <w:tc>
          <w:tcPr>
            <w:tcW w:w="1103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1" w:line="241" w:lineRule="auto"/>
              <w:rPr/>
            </w:pPr>
            <w:r>
              <w:rPr>
                <w:spacing w:val="-7"/>
              </w:rPr>
              <w:t>35</w:t>
            </w:r>
          </w:p>
        </w:tc>
        <w:tc>
          <w:tcPr>
            <w:tcW w:w="2128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0"/>
              <w:spacing w:before="72" w:line="221" w:lineRule="auto"/>
              <w:rPr/>
            </w:pPr>
            <w:r>
              <w:rPr>
                <w:spacing w:val="-2"/>
              </w:rPr>
              <w:t>肺部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CT（不出片）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39" w:firstLine="16"/>
              <w:spacing w:before="62" w:line="262" w:lineRule="auto"/>
              <w:rPr/>
            </w:pPr>
            <w:r>
              <w:rPr>
                <w:spacing w:val="-3"/>
              </w:rPr>
              <w:t>1.有助于对</w:t>
            </w:r>
            <w:r>
              <w:rPr>
                <w:spacing w:val="-46"/>
              </w:rPr>
              <w:t xml:space="preserve"> </w:t>
            </w:r>
            <w:r>
              <w:rPr>
                <w:spacing w:val="-3"/>
              </w:rPr>
              <w:t>X</w:t>
            </w:r>
            <w:r>
              <w:rPr>
                <w:spacing w:val="-44"/>
              </w:rPr>
              <w:t xml:space="preserve"> </w:t>
            </w:r>
            <w:r>
              <w:rPr>
                <w:spacing w:val="-3"/>
              </w:rPr>
              <w:t>线胸片发现的问题</w:t>
            </w:r>
            <w:r>
              <w:rPr>
                <w:spacing w:val="-2"/>
              </w:rPr>
              <w:t>做出定性诊断。</w:t>
            </w:r>
          </w:p>
          <w:p>
            <w:pPr>
              <w:pStyle w:val="TableText"/>
              <w:ind w:left="112" w:right="139" w:firstLine="3"/>
              <w:spacing w:before="4" w:line="261" w:lineRule="auto"/>
              <w:rPr/>
            </w:pPr>
            <w:r>
              <w:rPr>
                <w:spacing w:val="2"/>
              </w:rPr>
              <w:t>2.根据临床需要可检出X</w:t>
            </w:r>
            <w:r>
              <w:rPr>
                <w:spacing w:val="-43"/>
              </w:rPr>
              <w:t xml:space="preserve"> </w:t>
            </w:r>
            <w:r>
              <w:rPr>
                <w:spacing w:val="2"/>
              </w:rPr>
              <w:t>线胸片</w:t>
            </w:r>
            <w:r>
              <w:rPr>
                <w:spacing w:val="-1"/>
              </w:rPr>
              <w:t>未发现的隐性病源如，查明有无</w:t>
            </w:r>
            <w:r>
              <w:rPr>
                <w:spacing w:val="-1"/>
              </w:rPr>
              <w:t>微小转移瘤，可显示肿瘤的存在</w:t>
            </w:r>
            <w:r>
              <w:rPr>
                <w:spacing w:val="-1"/>
              </w:rPr>
              <w:t>及其部位、大小、数目，以便制</w:t>
            </w:r>
            <w:r>
              <w:rPr>
                <w:spacing w:val="-1"/>
              </w:rPr>
              <w:t>定治疗方案；</w:t>
            </w:r>
          </w:p>
          <w:p>
            <w:pPr>
              <w:pStyle w:val="TableText"/>
              <w:ind w:left="112" w:right="103" w:firstLine="5"/>
              <w:spacing w:before="1" w:line="261" w:lineRule="auto"/>
              <w:rPr/>
            </w:pPr>
            <w:r>
              <w:rPr>
                <w:spacing w:val="-3"/>
              </w:rPr>
              <w:t>3.CT</w:t>
            </w:r>
            <w:r>
              <w:rPr>
                <w:spacing w:val="-39"/>
              </w:rPr>
              <w:t xml:space="preserve"> </w:t>
            </w:r>
            <w:r>
              <w:rPr>
                <w:spacing w:val="-3"/>
              </w:rPr>
              <w:t>对支气管浸润、狭窄的程度</w:t>
            </w:r>
            <w:r>
              <w:rPr>
                <w:spacing w:val="-2"/>
              </w:rPr>
              <w:t>及形态逊于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X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线断层摄片；</w:t>
            </w:r>
          </w:p>
          <w:p>
            <w:pPr>
              <w:pStyle w:val="TableText"/>
              <w:ind w:left="121" w:right="139" w:hanging="9"/>
              <w:spacing w:before="2" w:line="246" w:lineRule="auto"/>
              <w:rPr/>
            </w:pPr>
            <w:r>
              <w:rPr>
                <w:spacing w:val="-1"/>
              </w:rPr>
              <w:t>4.对病源的发现、定位及定量诊</w:t>
            </w:r>
            <w:r>
              <w:rPr>
                <w:spacing w:val="-3"/>
              </w:rPr>
              <w:t>断较为可靠。</w:t>
            </w:r>
          </w:p>
        </w:tc>
        <w:tc>
          <w:tcPr>
            <w:tcW w:w="943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5"/>
              <w:spacing w:before="71" w:line="241" w:lineRule="auto"/>
              <w:rPr/>
            </w:pPr>
            <w:r>
              <w:rPr>
                <w:spacing w:val="-4"/>
              </w:rPr>
              <w:t>215</w:t>
            </w:r>
          </w:p>
        </w:tc>
        <w:tc>
          <w:tcPr>
            <w:tcW w:w="945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71" w:line="241" w:lineRule="auto"/>
              <w:rPr/>
            </w:pPr>
            <w:r>
              <w:rPr>
                <w:spacing w:val="-4"/>
              </w:rPr>
              <w:t>215</w:t>
            </w:r>
          </w:p>
        </w:tc>
        <w:tc>
          <w:tcPr>
            <w:tcW w:w="954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1"/>
              <w:spacing w:before="71" w:line="241" w:lineRule="auto"/>
              <w:rPr/>
            </w:pPr>
            <w:r>
              <w:rPr>
                <w:spacing w:val="-4"/>
              </w:rPr>
              <w:t>215</w:t>
            </w:r>
          </w:p>
        </w:tc>
      </w:tr>
      <w:tr>
        <w:trPr>
          <w:trHeight w:val="941" w:hRule="atLeast"/>
        </w:trPr>
        <w:tc>
          <w:tcPr>
            <w:tcW w:w="1103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1" w:line="241" w:lineRule="auto"/>
              <w:rPr/>
            </w:pPr>
            <w:r>
              <w:rPr>
                <w:spacing w:val="-7"/>
              </w:rPr>
              <w:t>36</w:t>
            </w:r>
          </w:p>
        </w:tc>
        <w:tc>
          <w:tcPr>
            <w:tcW w:w="2128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72" w:line="222" w:lineRule="auto"/>
              <w:rPr/>
            </w:pPr>
            <w:r>
              <w:rPr>
                <w:spacing w:val="-2"/>
              </w:rPr>
              <w:t>颈椎</w:t>
            </w:r>
            <w:r>
              <w:rPr>
                <w:spacing w:val="-47"/>
              </w:rPr>
              <w:t xml:space="preserve"> </w:t>
            </w:r>
            <w:r>
              <w:rPr>
                <w:spacing w:val="-2"/>
              </w:rPr>
              <w:t>CT(不出片）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139" w:firstLine="1"/>
              <w:spacing w:before="47" w:line="247" w:lineRule="auto"/>
              <w:jc w:val="both"/>
              <w:rPr/>
            </w:pPr>
            <w:r>
              <w:rPr>
                <w:spacing w:val="-1"/>
              </w:rPr>
              <w:t>用于诊断颈部骨骼、血管、软组</w:t>
            </w:r>
            <w:r>
              <w:rPr>
                <w:spacing w:val="-1"/>
              </w:rPr>
              <w:t>织、淋巴结及甲状腺等部位的病</w:t>
            </w:r>
            <w:r>
              <w:rPr>
                <w:spacing w:val="-4"/>
              </w:rPr>
              <w:t>变。</w:t>
            </w:r>
          </w:p>
        </w:tc>
        <w:tc>
          <w:tcPr>
            <w:tcW w:w="943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1" w:line="241" w:lineRule="auto"/>
              <w:rPr/>
            </w:pPr>
            <w:r>
              <w:rPr>
                <w:spacing w:val="-8"/>
              </w:rPr>
              <w:t>170</w:t>
            </w:r>
          </w:p>
        </w:tc>
        <w:tc>
          <w:tcPr>
            <w:tcW w:w="945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4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1" w:line="241" w:lineRule="auto"/>
              <w:rPr/>
            </w:pPr>
            <w:r>
              <w:rPr>
                <w:spacing w:val="-8"/>
              </w:rPr>
              <w:t>170</w:t>
            </w:r>
          </w:p>
        </w:tc>
      </w:tr>
      <w:tr>
        <w:trPr>
          <w:trHeight w:val="1479" w:hRule="atLeast"/>
        </w:trPr>
        <w:tc>
          <w:tcPr>
            <w:tcW w:w="1103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1" w:line="241" w:lineRule="auto"/>
              <w:rPr/>
            </w:pPr>
            <w:r>
              <w:rPr>
                <w:spacing w:val="-7"/>
              </w:rPr>
              <w:t>37</w:t>
            </w:r>
          </w:p>
        </w:tc>
        <w:tc>
          <w:tcPr>
            <w:tcW w:w="2128" w:type="dxa"/>
            <w:vAlign w:val="top"/>
          </w:tcPr>
          <w:p>
            <w:pPr>
              <w:spacing w:line="40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 w:right="106" w:firstLine="5"/>
              <w:spacing w:before="72" w:line="264" w:lineRule="auto"/>
              <w:rPr/>
            </w:pPr>
            <w:r>
              <w:rPr>
                <w:spacing w:val="2"/>
              </w:rPr>
              <w:t>男性高发肿瘤风险7</w:t>
            </w:r>
            <w:r>
              <w:rPr>
                <w:spacing w:val="-6"/>
              </w:rPr>
              <w:t>项（升级</w:t>
            </w:r>
            <w:r>
              <w:rPr>
                <w:spacing w:val="-32"/>
              </w:rPr>
              <w:t xml:space="preserve"> </w:t>
            </w:r>
            <w:r>
              <w:rPr>
                <w:spacing w:val="-6"/>
              </w:rPr>
              <w:t>10</w:t>
            </w:r>
            <w:r>
              <w:rPr>
                <w:spacing w:val="-43"/>
              </w:rPr>
              <w:t xml:space="preserve"> </w:t>
            </w:r>
            <w:r>
              <w:rPr>
                <w:spacing w:val="-6"/>
              </w:rPr>
              <w:t>项）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/>
              <w:spacing w:before="160" w:line="263" w:lineRule="auto"/>
              <w:rPr/>
            </w:pPr>
            <w:r>
              <w:rPr>
                <w:spacing w:val="-3"/>
              </w:rPr>
              <w:t>评估男性</w:t>
            </w:r>
            <w:r>
              <w:rPr>
                <w:spacing w:val="-31"/>
              </w:rPr>
              <w:t xml:space="preserve"> </w:t>
            </w:r>
            <w:r>
              <w:rPr>
                <w:spacing w:val="-3"/>
              </w:rPr>
              <w:t>10</w:t>
            </w:r>
            <w:r>
              <w:rPr>
                <w:spacing w:val="-45"/>
              </w:rPr>
              <w:t xml:space="preserve"> </w:t>
            </w:r>
            <w:r>
              <w:rPr>
                <w:spacing w:val="-3"/>
              </w:rPr>
              <w:t>项高发肿瘤遗传风</w:t>
            </w:r>
            <w:r>
              <w:rPr>
                <w:spacing w:val="-1"/>
              </w:rPr>
              <w:t>险（肺癌、肝癌、胃癌、结直肠</w:t>
            </w:r>
            <w:r>
              <w:rPr>
                <w:spacing w:val="-1"/>
              </w:rPr>
              <w:t>癌、食管癌、胰腺癌、胶质癌、</w:t>
            </w:r>
            <w:r>
              <w:rPr>
                <w:spacing w:val="-1"/>
              </w:rPr>
              <w:t>肾癌、膀胱癌、前列腺癌）</w:t>
            </w:r>
          </w:p>
        </w:tc>
        <w:tc>
          <w:tcPr>
            <w:tcW w:w="943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8"/>
              <w:spacing w:before="71" w:line="241" w:lineRule="auto"/>
              <w:rPr/>
            </w:pPr>
            <w:r>
              <w:rPr>
                <w:spacing w:val="-5"/>
              </w:rPr>
              <w:t>790</w:t>
            </w:r>
          </w:p>
        </w:tc>
        <w:tc>
          <w:tcPr>
            <w:tcW w:w="945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4"/>
              <w:spacing w:before="71" w:line="226" w:lineRule="auto"/>
              <w:rPr/>
            </w:pPr>
            <w:r>
              <w:rPr/>
              <w:t>/</w:t>
            </w:r>
          </w:p>
        </w:tc>
        <w:tc>
          <w:tcPr>
            <w:tcW w:w="954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7"/>
              <w:spacing w:before="71" w:line="226" w:lineRule="auto"/>
              <w:rPr/>
            </w:pPr>
            <w:r>
              <w:rPr/>
              <w:t>/</w:t>
            </w:r>
          </w:p>
        </w:tc>
      </w:tr>
      <w:tr>
        <w:trPr>
          <w:trHeight w:val="1395" w:hRule="atLeast"/>
        </w:trPr>
        <w:tc>
          <w:tcPr>
            <w:tcW w:w="1103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2" w:line="241" w:lineRule="auto"/>
              <w:rPr/>
            </w:pPr>
            <w:r>
              <w:rPr>
                <w:spacing w:val="-7"/>
              </w:rPr>
              <w:t>38</w:t>
            </w:r>
          </w:p>
        </w:tc>
        <w:tc>
          <w:tcPr>
            <w:tcW w:w="212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 w:right="106" w:firstLine="2"/>
              <w:spacing w:before="71" w:line="264" w:lineRule="auto"/>
              <w:rPr/>
            </w:pPr>
            <w:r>
              <w:rPr>
                <w:spacing w:val="3"/>
              </w:rPr>
              <w:t>女性高发肿瘤风险7</w:t>
            </w:r>
            <w:r>
              <w:rPr>
                <w:spacing w:val="-5"/>
              </w:rPr>
              <w:t>项（升级</w:t>
            </w:r>
            <w:r>
              <w:rPr>
                <w:spacing w:val="-46"/>
              </w:rPr>
              <w:t xml:space="preserve"> </w:t>
            </w:r>
            <w:r>
              <w:rPr>
                <w:spacing w:val="-5"/>
              </w:rPr>
              <w:t>9</w:t>
            </w:r>
            <w:r>
              <w:rPr>
                <w:spacing w:val="-42"/>
              </w:rPr>
              <w:t xml:space="preserve"> </w:t>
            </w:r>
            <w:r>
              <w:rPr>
                <w:spacing w:val="-5"/>
              </w:rPr>
              <w:t>项）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7" w:right="25" w:hanging="5"/>
              <w:spacing w:before="119" w:line="263" w:lineRule="auto"/>
              <w:jc w:val="both"/>
              <w:rPr/>
            </w:pPr>
            <w:r>
              <w:rPr>
                <w:spacing w:val="-2"/>
              </w:rPr>
              <w:t>评估女性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9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项高发肿瘤遗传风险</w:t>
            </w:r>
            <w:r>
              <w:rPr>
                <w:spacing w:val="-8"/>
              </w:rPr>
              <w:t>（乳腺癌、宫颈癌、子宫内膜癌、</w:t>
            </w:r>
            <w:r>
              <w:rPr>
                <w:spacing w:val="-1"/>
              </w:rPr>
              <w:t>卵巢癌、肺癌、肝癌、胃癌、食</w:t>
            </w:r>
            <w:r>
              <w:rPr>
                <w:spacing w:val="-2"/>
              </w:rPr>
              <w:t>管癌、大肠癌）</w:t>
            </w:r>
          </w:p>
        </w:tc>
        <w:tc>
          <w:tcPr>
            <w:tcW w:w="943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22"/>
              <w:spacing w:before="72" w:line="226" w:lineRule="auto"/>
              <w:rPr/>
            </w:pPr>
            <w:r>
              <w:rPr/>
              <w:t>/</w:t>
            </w:r>
          </w:p>
        </w:tc>
        <w:tc>
          <w:tcPr>
            <w:tcW w:w="945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0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  <w:tc>
          <w:tcPr>
            <w:tcW w:w="954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3"/>
              <w:spacing w:before="72" w:line="241" w:lineRule="auto"/>
              <w:rPr/>
            </w:pPr>
            <w:r>
              <w:rPr>
                <w:spacing w:val="-5"/>
              </w:rPr>
              <w:t>790</w:t>
            </w:r>
          </w:p>
        </w:tc>
      </w:tr>
      <w:tr>
        <w:trPr>
          <w:trHeight w:val="1389" w:hRule="atLeast"/>
        </w:trPr>
        <w:tc>
          <w:tcPr>
            <w:tcW w:w="1103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52"/>
              <w:spacing w:before="72" w:line="241" w:lineRule="auto"/>
              <w:rPr/>
            </w:pPr>
            <w:r>
              <w:rPr>
                <w:spacing w:val="-7"/>
              </w:rPr>
              <w:t>39</w:t>
            </w:r>
          </w:p>
        </w:tc>
        <w:tc>
          <w:tcPr>
            <w:tcW w:w="2128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72" w:line="221" w:lineRule="auto"/>
              <w:rPr/>
            </w:pPr>
            <w:r>
              <w:rPr>
                <w:spacing w:val="-1"/>
              </w:rPr>
              <w:t>超声骨密度测定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3" w:right="41"/>
              <w:spacing w:before="116" w:line="263" w:lineRule="auto"/>
              <w:jc w:val="both"/>
              <w:rPr/>
            </w:pPr>
            <w:r>
              <w:rPr>
                <w:spacing w:val="1"/>
              </w:rPr>
              <w:t>通过检查跟骨或手部骨量测定，</w:t>
            </w:r>
            <w:r>
              <w:rPr>
                <w:spacing w:val="-1"/>
              </w:rPr>
              <w:t>可早期发现骨量减少及估计骨质</w:t>
            </w:r>
            <w:r>
              <w:rPr>
                <w:spacing w:val="-9"/>
              </w:rPr>
              <w:t>疏松的程度，及时进行有效防治，</w:t>
            </w:r>
            <w:r>
              <w:rPr>
                <w:spacing w:val="-2"/>
              </w:rPr>
              <w:t>预测骨折危险性。</w:t>
            </w:r>
          </w:p>
        </w:tc>
        <w:tc>
          <w:tcPr>
            <w:tcW w:w="943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4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  <w:tc>
          <w:tcPr>
            <w:tcW w:w="954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100</w:t>
            </w:r>
          </w:p>
        </w:tc>
      </w:tr>
      <w:tr>
        <w:trPr>
          <w:trHeight w:val="1145" w:hRule="atLeast"/>
        </w:trPr>
        <w:tc>
          <w:tcPr>
            <w:tcW w:w="1103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6"/>
              <w:spacing w:before="72" w:line="241" w:lineRule="auto"/>
              <w:rPr/>
            </w:pPr>
            <w:r>
              <w:rPr>
                <w:spacing w:val="-4"/>
              </w:rPr>
              <w:t>40</w:t>
            </w:r>
          </w:p>
        </w:tc>
        <w:tc>
          <w:tcPr>
            <w:tcW w:w="2128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71" w:line="221" w:lineRule="auto"/>
              <w:rPr/>
            </w:pPr>
            <w:r>
              <w:rPr>
                <w:spacing w:val="-2"/>
              </w:rPr>
              <w:t>无创糖尿病筛查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139" w:firstLine="1"/>
              <w:spacing w:before="152" w:line="263" w:lineRule="auto"/>
              <w:jc w:val="both"/>
              <w:rPr/>
            </w:pPr>
            <w:r>
              <w:rPr>
                <w:spacing w:val="-2"/>
              </w:rPr>
              <w:t>提前</w:t>
            </w:r>
            <w:r>
              <w:rPr>
                <w:spacing w:val="-44"/>
              </w:rPr>
              <w:t xml:space="preserve"> </w:t>
            </w:r>
            <w:r>
              <w:rPr>
                <w:spacing w:val="-2"/>
              </w:rPr>
              <w:t>3-5</w:t>
            </w:r>
            <w:r>
              <w:rPr>
                <w:spacing w:val="-45"/>
              </w:rPr>
              <w:t xml:space="preserve"> </w:t>
            </w:r>
            <w:r>
              <w:rPr>
                <w:spacing w:val="-2"/>
              </w:rPr>
              <w:t>年发现糖尿病，控制糖</w:t>
            </w:r>
            <w:r>
              <w:rPr>
                <w:spacing w:val="-1"/>
              </w:rPr>
              <w:t>尿病患病率。早期发现，早期干</w:t>
            </w:r>
            <w:r>
              <w:rPr>
                <w:spacing w:val="-4"/>
              </w:rPr>
              <w:t>预。</w:t>
            </w:r>
          </w:p>
        </w:tc>
        <w:tc>
          <w:tcPr>
            <w:tcW w:w="943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9"/>
              <w:spacing w:before="72" w:line="241" w:lineRule="auto"/>
              <w:rPr/>
            </w:pPr>
            <w:r>
              <w:rPr>
                <w:spacing w:val="-8"/>
              </w:rPr>
              <w:t>165</w:t>
            </w:r>
          </w:p>
        </w:tc>
        <w:tc>
          <w:tcPr>
            <w:tcW w:w="945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1"/>
              <w:spacing w:before="72" w:line="241" w:lineRule="auto"/>
              <w:rPr/>
            </w:pPr>
            <w:r>
              <w:rPr>
                <w:spacing w:val="-8"/>
              </w:rPr>
              <w:t>165</w:t>
            </w:r>
          </w:p>
        </w:tc>
        <w:tc>
          <w:tcPr>
            <w:tcW w:w="954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4"/>
              <w:spacing w:before="72" w:line="241" w:lineRule="auto"/>
              <w:rPr/>
            </w:pPr>
            <w:r>
              <w:rPr>
                <w:spacing w:val="-8"/>
              </w:rPr>
              <w:t>165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809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91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TableNormal"/>
        <w:tblW w:w="940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03"/>
        <w:gridCol w:w="2128"/>
        <w:gridCol w:w="3331"/>
        <w:gridCol w:w="943"/>
        <w:gridCol w:w="945"/>
        <w:gridCol w:w="954"/>
      </w:tblGrid>
      <w:tr>
        <w:trPr>
          <w:trHeight w:val="4151" w:hRule="atLeast"/>
        </w:trPr>
        <w:tc>
          <w:tcPr>
            <w:tcW w:w="1103" w:type="dxa"/>
            <w:vAlign w:val="top"/>
            <w:tcBorders>
              <w:top w:val="nil"/>
            </w:tcBorders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6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41</w:t>
            </w:r>
          </w:p>
        </w:tc>
        <w:tc>
          <w:tcPr>
            <w:tcW w:w="2128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 w:right="149" w:firstLine="1"/>
              <w:spacing w:before="71" w:line="264" w:lineRule="auto"/>
              <w:rPr/>
            </w:pPr>
            <w:r>
              <w:rPr>
                <w:spacing w:val="-3"/>
              </w:rPr>
              <w:t>人肠癌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SDC2</w:t>
            </w:r>
            <w:r>
              <w:rPr>
                <w:spacing w:val="-49"/>
              </w:rPr>
              <w:t xml:space="preserve"> </w:t>
            </w:r>
            <w:r>
              <w:rPr>
                <w:spacing w:val="-3"/>
              </w:rPr>
              <w:t>基因甲</w:t>
            </w:r>
            <w:r>
              <w:rPr>
                <w:spacing w:val="-2"/>
              </w:rPr>
              <w:t>基化检测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 w:right="25" w:firstLine="2"/>
              <w:spacing w:before="92" w:line="262" w:lineRule="auto"/>
              <w:rPr/>
            </w:pPr>
            <w:r>
              <w:rPr>
                <w:spacing w:val="-1"/>
              </w:rPr>
              <w:t>用于结直肠癌早筛，适用于以下</w:t>
            </w:r>
            <w:r>
              <w:rPr>
                <w:spacing w:val="-6"/>
              </w:rPr>
              <w:t>人群： 1、年龄&gt;40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的个体；</w:t>
            </w:r>
            <w:r>
              <w:rPr>
                <w:spacing w:val="5"/>
              </w:rPr>
              <w:t xml:space="preserve"> </w:t>
            </w:r>
            <w:r>
              <w:rPr>
                <w:spacing w:val="-6"/>
              </w:rPr>
              <w:t>2、</w:t>
            </w:r>
            <w:r>
              <w:rPr>
                <w:spacing w:val="1"/>
              </w:rPr>
              <w:t>有结直肠癌家族史的个体； 3、</w:t>
            </w:r>
            <w:r>
              <w:rPr>
                <w:spacing w:val="-1"/>
              </w:rPr>
              <w:t>有肠道基础疾病如炎症性肠病的</w:t>
            </w:r>
            <w:r>
              <w:rPr>
                <w:spacing w:val="-1"/>
              </w:rPr>
              <w:t>个体； 4、不良生活方式及饮食</w:t>
            </w:r>
            <w:r>
              <w:rPr>
                <w:spacing w:val="-3"/>
              </w:rPr>
              <w:t>习惯的个体； 5、II</w:t>
            </w:r>
            <w:r>
              <w:rPr>
                <w:spacing w:val="-33"/>
              </w:rPr>
              <w:t xml:space="preserve"> </w:t>
            </w:r>
            <w:r>
              <w:rPr>
                <w:spacing w:val="-3"/>
              </w:rPr>
              <w:t>型糖尿病患</w:t>
            </w:r>
            <w:r>
              <w:rPr>
                <w:spacing w:val="-2"/>
              </w:rPr>
              <w:t>者。</w:t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6、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各种原因无法或不愿意</w:t>
            </w:r>
            <w:r>
              <w:rPr>
                <w:spacing w:val="-1"/>
              </w:rPr>
              <w:t>接受肠镜检查的人群； 7、肠镜</w:t>
            </w:r>
            <w:r>
              <w:rPr>
                <w:spacing w:val="-1"/>
              </w:rPr>
              <w:t>检查失败的人群。</w:t>
            </w:r>
          </w:p>
          <w:p>
            <w:pPr>
              <w:pStyle w:val="TableText"/>
              <w:ind w:left="113"/>
              <w:spacing w:before="1" w:line="220" w:lineRule="auto"/>
              <w:rPr/>
            </w:pPr>
            <w:r>
              <w:rPr>
                <w:spacing w:val="-1"/>
              </w:rPr>
              <w:t>体外定性检测人外周血血浆中</w:t>
            </w:r>
          </w:p>
          <w:p>
            <w:pPr>
              <w:pStyle w:val="TableText"/>
              <w:ind w:left="115" w:right="139" w:firstLine="7"/>
              <w:spacing w:before="49" w:line="259" w:lineRule="auto"/>
              <w:rPr/>
            </w:pPr>
            <w:r>
              <w:rPr>
                <w:spacing w:val="-1"/>
              </w:rPr>
              <w:t>septin9 基因甲基化。用于临床</w:t>
            </w:r>
            <w:r>
              <w:rPr>
                <w:spacing w:val="-1"/>
              </w:rPr>
              <w:t>上对结直肠癌的辅助诊断，适用</w:t>
            </w:r>
            <w:r>
              <w:rPr>
                <w:spacing w:val="-3"/>
              </w:rPr>
              <w:t>人群 30~80</w:t>
            </w:r>
            <w:r>
              <w:rPr>
                <w:spacing w:val="19"/>
              </w:rPr>
              <w:t xml:space="preserve"> </w:t>
            </w:r>
            <w:r>
              <w:rPr>
                <w:spacing w:val="-3"/>
              </w:rPr>
              <w:t>岁。</w:t>
            </w:r>
          </w:p>
        </w:tc>
        <w:tc>
          <w:tcPr>
            <w:tcW w:w="943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7"/>
              <w:spacing w:before="71" w:line="241" w:lineRule="auto"/>
              <w:rPr/>
            </w:pPr>
            <w:r>
              <w:rPr>
                <w:spacing w:val="-4"/>
              </w:rPr>
              <w:t>572</w:t>
            </w:r>
          </w:p>
        </w:tc>
        <w:tc>
          <w:tcPr>
            <w:tcW w:w="94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19"/>
              <w:spacing w:before="71" w:line="241" w:lineRule="auto"/>
              <w:rPr/>
            </w:pPr>
            <w:r>
              <w:rPr>
                <w:spacing w:val="-4"/>
              </w:rPr>
              <w:t>572</w:t>
            </w:r>
          </w:p>
        </w:tc>
        <w:tc>
          <w:tcPr>
            <w:tcW w:w="954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22"/>
              <w:spacing w:before="71" w:line="241" w:lineRule="auto"/>
              <w:rPr/>
            </w:pPr>
            <w:r>
              <w:rPr>
                <w:spacing w:val="-4"/>
              </w:rPr>
              <w:t>572</w:t>
            </w:r>
          </w:p>
        </w:tc>
      </w:tr>
      <w:tr>
        <w:trPr>
          <w:trHeight w:val="932" w:hRule="atLeast"/>
        </w:trPr>
        <w:tc>
          <w:tcPr>
            <w:tcW w:w="1103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6"/>
              <w:spacing w:before="71" w:line="289" w:lineRule="exact"/>
              <w:rPr/>
            </w:pPr>
            <w:r>
              <w:rPr>
                <w:spacing w:val="-4"/>
                <w:position w:val="1"/>
              </w:rPr>
              <w:t>42</w:t>
            </w:r>
          </w:p>
        </w:tc>
        <w:tc>
          <w:tcPr>
            <w:tcW w:w="2128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72" w:line="220" w:lineRule="auto"/>
              <w:rPr/>
            </w:pPr>
            <w:r>
              <w:rPr>
                <w:spacing w:val="-2"/>
              </w:rPr>
              <w:t>采血费</w:t>
            </w:r>
          </w:p>
        </w:tc>
        <w:tc>
          <w:tcPr>
            <w:tcW w:w="3331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6"/>
              <w:spacing w:before="72" w:line="220" w:lineRule="auto"/>
              <w:rPr/>
            </w:pPr>
            <w:r>
              <w:rPr>
                <w:spacing w:val="-1"/>
              </w:rPr>
              <w:t>一次性材料，熟练护士采血</w:t>
            </w:r>
          </w:p>
        </w:tc>
        <w:tc>
          <w:tcPr>
            <w:tcW w:w="943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3"/>
              <w:spacing w:before="72"/>
              <w:rPr/>
            </w:pPr>
            <w:r>
              <w:rPr>
                <w:spacing w:val="-6"/>
              </w:rPr>
              <w:t>15.6</w:t>
            </w:r>
          </w:p>
        </w:tc>
        <w:tc>
          <w:tcPr>
            <w:tcW w:w="945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6"/>
              <w:spacing w:before="72"/>
              <w:rPr/>
            </w:pPr>
            <w:r>
              <w:rPr>
                <w:spacing w:val="-6"/>
              </w:rPr>
              <w:t>15.6</w:t>
            </w:r>
          </w:p>
        </w:tc>
        <w:tc>
          <w:tcPr>
            <w:tcW w:w="954" w:type="dxa"/>
            <w:vAlign w:val="top"/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9"/>
              <w:spacing w:before="72"/>
              <w:rPr/>
            </w:pPr>
            <w:r>
              <w:rPr>
                <w:spacing w:val="-6"/>
              </w:rPr>
              <w:t>15.6</w:t>
            </w:r>
          </w:p>
        </w:tc>
      </w:tr>
      <w:tr>
        <w:trPr>
          <w:trHeight w:val="887" w:hRule="atLeast"/>
        </w:trPr>
        <w:tc>
          <w:tcPr>
            <w:tcW w:w="1103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46"/>
              <w:spacing w:before="72" w:line="241" w:lineRule="auto"/>
              <w:rPr/>
            </w:pPr>
            <w:r>
              <w:rPr>
                <w:spacing w:val="-4"/>
              </w:rPr>
              <w:t>43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2" w:right="257"/>
              <w:spacing w:before="179" w:line="264" w:lineRule="auto"/>
              <w:rPr/>
            </w:pPr>
            <w:r>
              <w:rPr>
                <w:spacing w:val="-1"/>
              </w:rPr>
              <w:t>专家结论及健康咨</w:t>
            </w:r>
            <w:r>
              <w:rPr/>
              <w:t>询</w:t>
            </w:r>
          </w:p>
        </w:tc>
        <w:tc>
          <w:tcPr>
            <w:tcW w:w="3331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2"/>
              <w:spacing w:before="71" w:line="219" w:lineRule="auto"/>
              <w:rPr/>
            </w:pPr>
            <w:r>
              <w:rPr>
                <w:spacing w:val="-1"/>
              </w:rPr>
              <w:t>解读体检报告</w:t>
            </w:r>
          </w:p>
        </w:tc>
        <w:tc>
          <w:tcPr>
            <w:tcW w:w="943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2"/>
              <w:spacing w:before="71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45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5"/>
              <w:spacing w:before="71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54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68"/>
              <w:spacing w:before="71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753" w:hRule="atLeast"/>
        </w:trPr>
        <w:tc>
          <w:tcPr>
            <w:tcW w:w="1103" w:type="dxa"/>
            <w:vAlign w:val="top"/>
          </w:tcPr>
          <w:p>
            <w:pPr>
              <w:pStyle w:val="TableText"/>
              <w:ind w:left="446"/>
              <w:spacing w:before="267" w:line="289" w:lineRule="exact"/>
              <w:rPr/>
            </w:pPr>
            <w:r>
              <w:rPr>
                <w:spacing w:val="-4"/>
                <w:position w:val="1"/>
              </w:rPr>
              <w:t>44</w:t>
            </w:r>
          </w:p>
        </w:tc>
        <w:tc>
          <w:tcPr>
            <w:tcW w:w="2128" w:type="dxa"/>
            <w:vAlign w:val="top"/>
          </w:tcPr>
          <w:p>
            <w:pPr>
              <w:pStyle w:val="TableText"/>
              <w:ind w:left="119"/>
              <w:spacing w:before="267" w:line="221" w:lineRule="auto"/>
              <w:rPr/>
            </w:pPr>
            <w:r>
              <w:rPr>
                <w:spacing w:val="-4"/>
              </w:rPr>
              <w:t>营养早餐</w:t>
            </w:r>
          </w:p>
        </w:tc>
        <w:tc>
          <w:tcPr>
            <w:tcW w:w="3331" w:type="dxa"/>
            <w:vAlign w:val="top"/>
          </w:tcPr>
          <w:p>
            <w:pPr>
              <w:pStyle w:val="TableText"/>
              <w:ind w:left="112"/>
              <w:spacing w:before="267" w:line="221" w:lineRule="auto"/>
              <w:rPr/>
            </w:pPr>
            <w:r>
              <w:rPr>
                <w:spacing w:val="-1"/>
              </w:rPr>
              <w:t>粉汤、炒粉、肠粉、粥类等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62"/>
              <w:spacing w:before="267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5"/>
              <w:spacing w:before="267" w:line="222" w:lineRule="auto"/>
              <w:rPr/>
            </w:pPr>
            <w:r>
              <w:rPr>
                <w:spacing w:val="-7"/>
              </w:rPr>
              <w:t>免费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268"/>
              <w:spacing w:before="267" w:line="222" w:lineRule="auto"/>
              <w:rPr/>
            </w:pPr>
            <w:r>
              <w:rPr>
                <w:spacing w:val="-7"/>
              </w:rPr>
              <w:t>免费</w:t>
            </w:r>
          </w:p>
        </w:tc>
      </w:tr>
      <w:tr>
        <w:trPr>
          <w:trHeight w:val="757" w:hRule="atLeast"/>
        </w:trPr>
        <w:tc>
          <w:tcPr>
            <w:tcW w:w="6562" w:type="dxa"/>
            <w:vAlign w:val="top"/>
            <w:gridSpan w:val="3"/>
          </w:tcPr>
          <w:p>
            <w:pPr>
              <w:pStyle w:val="TableText"/>
              <w:ind w:left="3069"/>
              <w:spacing w:before="270" w:line="222" w:lineRule="auto"/>
              <w:rPr/>
            </w:pPr>
            <w:r>
              <w:rPr>
                <w:spacing w:val="-4"/>
              </w:rPr>
              <w:t>合计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151"/>
              <w:spacing w:before="270"/>
              <w:rPr/>
            </w:pPr>
            <w:r>
              <w:rPr>
                <w:spacing w:val="-2"/>
              </w:rPr>
              <w:t>3887.7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154"/>
              <w:spacing w:before="270"/>
              <w:rPr/>
            </w:pPr>
            <w:r>
              <w:rPr>
                <w:spacing w:val="-2"/>
              </w:rPr>
              <w:t>3883.7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157"/>
              <w:spacing w:before="270"/>
              <w:rPr/>
            </w:pPr>
            <w:r>
              <w:rPr>
                <w:spacing w:val="-2"/>
              </w:rPr>
              <w:t>3891.7</w:t>
            </w:r>
          </w:p>
        </w:tc>
      </w:tr>
      <w:tr>
        <w:trPr>
          <w:trHeight w:val="743" w:hRule="atLeast"/>
        </w:trPr>
        <w:tc>
          <w:tcPr>
            <w:tcW w:w="6562" w:type="dxa"/>
            <w:vAlign w:val="top"/>
            <w:gridSpan w:val="3"/>
          </w:tcPr>
          <w:p>
            <w:pPr>
              <w:pStyle w:val="TableText"/>
              <w:ind w:left="3070"/>
              <w:spacing w:before="263" w:line="222" w:lineRule="auto"/>
              <w:rPr/>
            </w:pPr>
            <w:r>
              <w:rPr>
                <w:spacing w:val="-5"/>
              </w:rPr>
              <w:t>折后</w:t>
            </w:r>
          </w:p>
        </w:tc>
        <w:tc>
          <w:tcPr>
            <w:tcW w:w="943" w:type="dxa"/>
            <w:vAlign w:val="top"/>
          </w:tcPr>
          <w:p>
            <w:pPr>
              <w:pStyle w:val="TableText"/>
              <w:ind w:left="262"/>
              <w:spacing w:before="264" w:line="241" w:lineRule="auto"/>
              <w:rPr/>
            </w:pPr>
            <w:r>
              <w:rPr>
                <w:spacing w:val="-3"/>
              </w:rPr>
              <w:t>3500</w:t>
            </w:r>
          </w:p>
        </w:tc>
        <w:tc>
          <w:tcPr>
            <w:tcW w:w="945" w:type="dxa"/>
            <w:vAlign w:val="top"/>
          </w:tcPr>
          <w:p>
            <w:pPr>
              <w:pStyle w:val="TableText"/>
              <w:ind w:left="264"/>
              <w:spacing w:before="264" w:line="241" w:lineRule="auto"/>
              <w:rPr/>
            </w:pPr>
            <w:r>
              <w:rPr>
                <w:spacing w:val="-3"/>
              </w:rPr>
              <w:t>3500</w:t>
            </w:r>
          </w:p>
        </w:tc>
        <w:tc>
          <w:tcPr>
            <w:tcW w:w="954" w:type="dxa"/>
            <w:vAlign w:val="top"/>
          </w:tcPr>
          <w:p>
            <w:pPr>
              <w:pStyle w:val="TableText"/>
              <w:ind w:left="267"/>
              <w:spacing w:before="264" w:line="241" w:lineRule="auto"/>
              <w:rPr/>
            </w:pPr>
            <w:r>
              <w:rPr>
                <w:spacing w:val="-3"/>
              </w:rPr>
              <w:t>3500</w:t>
            </w:r>
          </w:p>
        </w:tc>
      </w:tr>
      <w:tr>
        <w:trPr>
          <w:trHeight w:val="1181" w:hRule="atLeast"/>
        </w:trPr>
        <w:tc>
          <w:tcPr>
            <w:tcW w:w="9404" w:type="dxa"/>
            <w:vAlign w:val="top"/>
            <w:gridSpan w:val="6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63"/>
              <w:spacing w:before="71" w:line="220" w:lineRule="auto"/>
              <w:rPr/>
            </w:pPr>
            <w:r>
              <w:rPr>
                <w:spacing w:val="-2"/>
              </w:rPr>
              <w:t>地址：迎宾路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339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号由急诊科处乘坐</w:t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>11、12</w:t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号电梯抵达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5</w:t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楼体检中心，体检中心联</w:t>
            </w:r>
            <w:r>
              <w:rPr>
                <w:spacing w:val="-3"/>
              </w:rPr>
              <w:t>系电话</w:t>
            </w:r>
          </w:p>
          <w:p>
            <w:pPr>
              <w:pStyle w:val="TableText"/>
              <w:ind w:left="3994"/>
              <w:spacing w:before="49" w:line="241" w:lineRule="auto"/>
              <w:rPr/>
            </w:pPr>
            <w:r>
              <w:rPr>
                <w:spacing w:val="-1"/>
              </w:rPr>
              <w:t>0898-88023933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809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37" w:lineRule="auto"/>
        <w:rPr>
          <w:rFonts w:ascii="Arial"/>
          <w:sz w:val="21"/>
        </w:rPr>
      </w:pPr>
      <w:r/>
    </w:p>
    <w:p>
      <w:pPr>
        <w:pStyle w:val="BodyText"/>
        <w:ind w:left="51" w:right="83" w:hanging="20"/>
        <w:spacing w:before="114" w:line="330" w:lineRule="auto"/>
        <w:rPr/>
      </w:pPr>
      <w:r>
        <w:rPr>
          <w:b/>
          <w:bCs/>
          <w:spacing w:val="23"/>
        </w:rPr>
        <w:t>上海交通大学医学院附属上海儿童医学中心海南医</w:t>
      </w:r>
      <w:r>
        <w:rPr>
          <w:b/>
          <w:bCs/>
          <w:spacing w:val="1"/>
        </w:rPr>
        <w:t>院</w:t>
      </w:r>
      <w:r>
        <w:rPr>
          <w:shd w:val="clear" w:fill="FFFF00"/>
          <w:b/>
          <w:bCs/>
          <w:spacing w:val="1"/>
        </w:rPr>
        <w:t>体检中心简介</w:t>
      </w:r>
    </w:p>
    <w:p>
      <w:pPr>
        <w:spacing w:line="250" w:lineRule="auto"/>
        <w:rPr>
          <w:rFonts w:ascii="Arial"/>
          <w:sz w:val="21"/>
        </w:rPr>
      </w:pPr>
      <w:r/>
    </w:p>
    <w:p>
      <w:pPr>
        <w:spacing w:line="251" w:lineRule="auto"/>
        <w:rPr>
          <w:rFonts w:ascii="Arial"/>
          <w:sz w:val="21"/>
        </w:rPr>
      </w:pPr>
      <w:r/>
    </w:p>
    <w:p>
      <w:pPr>
        <w:pStyle w:val="BodyText"/>
        <w:ind w:left="28"/>
        <w:spacing w:before="114" w:line="225" w:lineRule="auto"/>
        <w:rPr/>
      </w:pPr>
      <w:r>
        <w:rPr>
          <w:b/>
          <w:bCs/>
          <w:spacing w:val="3"/>
        </w:rPr>
        <w:t>科室基本情况：</w:t>
      </w:r>
    </w:p>
    <w:p>
      <w:pPr>
        <w:pStyle w:val="BodyText"/>
        <w:ind w:left="23" w:right="81" w:firstLine="480"/>
        <w:spacing w:before="154" w:line="357" w:lineRule="auto"/>
        <w:jc w:val="both"/>
        <w:rPr>
          <w:sz w:val="24"/>
          <w:szCs w:val="24"/>
        </w:rPr>
      </w:pPr>
      <w:r>
        <w:rPr>
          <w:sz w:val="24"/>
          <w:szCs w:val="24"/>
        </w:rPr>
        <w:t>三亚市妇幼保健院健康体检中心的雏形可追溯到上世纪</w:t>
      </w:r>
      <w:r>
        <w:rPr>
          <w:sz w:val="24"/>
          <w:szCs w:val="24"/>
          <w:spacing w:val="-50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1"/>
        </w:rPr>
        <w:t>90</w:t>
      </w:r>
      <w:r>
        <w:rPr>
          <w:rFonts w:ascii="Calibri" w:hAnsi="Calibri" w:eastAsia="Calibri" w:cs="Calibri"/>
          <w:sz w:val="24"/>
          <w:szCs w:val="24"/>
          <w:spacing w:val="17"/>
        </w:rPr>
        <w:t xml:space="preserve"> </w:t>
      </w:r>
      <w:r>
        <w:rPr>
          <w:sz w:val="24"/>
          <w:szCs w:val="24"/>
          <w:spacing w:val="-1"/>
        </w:rPr>
        <w:t>年代，早期隶属</w:t>
      </w:r>
      <w:r>
        <w:rPr>
          <w:sz w:val="24"/>
          <w:szCs w:val="24"/>
          <w:spacing w:val="-3"/>
        </w:rPr>
        <w:t>于本院妇女保健科，主要从事妇女病普查工作。随着妇幼保健院的发展壮大，体</w:t>
      </w:r>
      <w:r>
        <w:rPr>
          <w:sz w:val="24"/>
          <w:szCs w:val="24"/>
          <w:spacing w:val="-1"/>
        </w:rPr>
        <w:t>检中心的业务逐渐扩展至全民健康体检，直至</w:t>
      </w:r>
      <w:r>
        <w:rPr>
          <w:sz w:val="24"/>
          <w:szCs w:val="24"/>
          <w:spacing w:val="-45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1"/>
        </w:rPr>
        <w:t>2020</w:t>
      </w:r>
      <w:r>
        <w:rPr>
          <w:rFonts w:ascii="Calibri" w:hAnsi="Calibri" w:eastAsia="Calibri" w:cs="Calibri"/>
          <w:sz w:val="24"/>
          <w:szCs w:val="24"/>
          <w:spacing w:val="15"/>
          <w:w w:val="101"/>
        </w:rPr>
        <w:t xml:space="preserve"> </w:t>
      </w:r>
      <w:r>
        <w:rPr>
          <w:sz w:val="24"/>
          <w:szCs w:val="24"/>
          <w:spacing w:val="-1"/>
        </w:rPr>
        <w:t>年</w:t>
      </w:r>
      <w:r>
        <w:rPr>
          <w:sz w:val="24"/>
          <w:szCs w:val="24"/>
          <w:spacing w:val="-55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1"/>
        </w:rPr>
        <w:t>4</w:t>
      </w:r>
      <w:r>
        <w:rPr>
          <w:rFonts w:ascii="Calibri" w:hAnsi="Calibri" w:eastAsia="Calibri" w:cs="Calibri"/>
          <w:sz w:val="24"/>
          <w:szCs w:val="24"/>
          <w:spacing w:val="24"/>
          <w:w w:val="101"/>
        </w:rPr>
        <w:t xml:space="preserve"> </w:t>
      </w:r>
      <w:r>
        <w:rPr>
          <w:sz w:val="24"/>
          <w:szCs w:val="24"/>
          <w:spacing w:val="-1"/>
        </w:rPr>
        <w:t>月从妇保科</w:t>
      </w:r>
      <w:r>
        <w:rPr>
          <w:sz w:val="24"/>
          <w:szCs w:val="24"/>
          <w:spacing w:val="-2"/>
        </w:rPr>
        <w:t>脱管独立出</w:t>
      </w:r>
      <w:r>
        <w:rPr>
          <w:sz w:val="24"/>
          <w:szCs w:val="24"/>
          <w:spacing w:val="-1"/>
        </w:rPr>
        <w:t>来，成为三亚市妇幼保健院健康体检中心。</w:t>
      </w:r>
    </w:p>
    <w:p>
      <w:pPr>
        <w:pStyle w:val="BodyText"/>
        <w:ind w:left="21" w:firstLine="480"/>
        <w:spacing w:before="43" w:line="359" w:lineRule="auto"/>
        <w:jc w:val="both"/>
        <w:rPr>
          <w:sz w:val="24"/>
          <w:szCs w:val="24"/>
        </w:rPr>
      </w:pPr>
      <w:r>
        <w:rPr>
          <w:sz w:val="24"/>
          <w:szCs w:val="24"/>
          <w:spacing w:val="-3"/>
        </w:rPr>
        <w:t>近年来，乘着上海儿童医学中心托管三亚市妇幼保健院的东风，</w:t>
      </w:r>
      <w:r>
        <w:rPr>
          <w:sz w:val="24"/>
          <w:szCs w:val="24"/>
          <w:spacing w:val="-4"/>
        </w:rPr>
        <w:t>我院健康体</w:t>
      </w:r>
      <w:r>
        <w:rPr>
          <w:sz w:val="24"/>
          <w:szCs w:val="24"/>
          <w:spacing w:val="-7"/>
        </w:rPr>
        <w:t>检中心发生了翻天覆地的变化，一跃成为三亚市健康体检行业</w:t>
      </w:r>
      <w:r>
        <w:rPr>
          <w:sz w:val="24"/>
          <w:szCs w:val="24"/>
          <w:spacing w:val="-8"/>
        </w:rPr>
        <w:t>中的佼佼者。目前，</w:t>
      </w:r>
      <w:r>
        <w:rPr>
          <w:sz w:val="24"/>
          <w:szCs w:val="24"/>
          <w:spacing w:val="-3"/>
        </w:rPr>
        <w:t>健康体检中心集精湛的专业技术团队、先进的检查设备和优雅舒适的工作环境于</w:t>
      </w:r>
      <w:r>
        <w:rPr>
          <w:sz w:val="24"/>
          <w:szCs w:val="24"/>
          <w:spacing w:val="-1"/>
        </w:rPr>
        <w:t>一体，专业人才济济，技术力量雄厚。本健康体检中心设有内科、外科、妇科、</w:t>
      </w:r>
      <w:r>
        <w:rPr>
          <w:sz w:val="24"/>
          <w:szCs w:val="24"/>
          <w:spacing w:val="-4"/>
        </w:rPr>
        <w:t>五官科等检查科室，配备了悬吊双板</w:t>
      </w:r>
      <w:r>
        <w:rPr>
          <w:sz w:val="24"/>
          <w:szCs w:val="24"/>
          <w:spacing w:val="-24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4"/>
        </w:rPr>
        <w:t>DR</w:t>
      </w:r>
      <w:r>
        <w:rPr>
          <w:rFonts w:ascii="Calibri" w:hAnsi="Calibri" w:eastAsia="Calibri" w:cs="Calibri"/>
          <w:sz w:val="24"/>
          <w:szCs w:val="24"/>
          <w:spacing w:val="16"/>
          <w:w w:val="101"/>
        </w:rPr>
        <w:t xml:space="preserve"> </w:t>
      </w:r>
      <w:r>
        <w:rPr>
          <w:sz w:val="24"/>
          <w:szCs w:val="24"/>
          <w:spacing w:val="-4"/>
        </w:rPr>
        <w:t>数字成像系统、</w:t>
      </w:r>
      <w:r>
        <w:rPr>
          <w:rFonts w:ascii="Calibri" w:hAnsi="Calibri" w:eastAsia="Calibri" w:cs="Calibri"/>
          <w:sz w:val="24"/>
          <w:szCs w:val="24"/>
          <w:spacing w:val="-4"/>
        </w:rPr>
        <w:t>64</w:t>
      </w:r>
      <w:r>
        <w:rPr>
          <w:rFonts w:ascii="Calibri" w:hAnsi="Calibri" w:eastAsia="Calibri" w:cs="Calibri"/>
          <w:sz w:val="24"/>
          <w:szCs w:val="24"/>
          <w:spacing w:val="13"/>
          <w:w w:val="101"/>
        </w:rPr>
        <w:t xml:space="preserve"> </w:t>
      </w:r>
      <w:r>
        <w:rPr>
          <w:sz w:val="24"/>
          <w:szCs w:val="24"/>
          <w:spacing w:val="-4"/>
        </w:rPr>
        <w:t>排宝石螺旋</w:t>
      </w:r>
      <w:r>
        <w:rPr>
          <w:sz w:val="24"/>
          <w:szCs w:val="24"/>
          <w:spacing w:val="-49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4"/>
        </w:rPr>
        <w:t>CT</w:t>
      </w:r>
      <w:r>
        <w:rPr>
          <w:sz w:val="24"/>
          <w:szCs w:val="24"/>
          <w:spacing w:val="-4"/>
        </w:rPr>
        <w:t>、</w:t>
      </w:r>
      <w:r>
        <w:rPr>
          <w:rFonts w:ascii="Calibri" w:hAnsi="Calibri" w:eastAsia="Calibri" w:cs="Calibri"/>
          <w:sz w:val="24"/>
          <w:szCs w:val="24"/>
          <w:spacing w:val="-4"/>
        </w:rPr>
        <w:t>3.0T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1"/>
        </w:rPr>
        <w:t>MR</w:t>
      </w:r>
      <w:r>
        <w:rPr>
          <w:rFonts w:ascii="Calibri" w:hAnsi="Calibri" w:eastAsia="Calibri" w:cs="Calibri"/>
          <w:sz w:val="24"/>
          <w:szCs w:val="24"/>
          <w:spacing w:val="-27"/>
        </w:rPr>
        <w:t xml:space="preserve"> </w:t>
      </w:r>
      <w:r>
        <w:rPr>
          <w:sz w:val="24"/>
          <w:szCs w:val="24"/>
          <w:spacing w:val="-1"/>
        </w:rPr>
        <w:t>、多台高端彩超机、数字乳腺机、经颅多普勒、无创糖尿病检测仪、碳</w:t>
      </w:r>
      <w:r>
        <w:rPr>
          <w:rFonts w:ascii="Calibri" w:hAnsi="Calibri" w:eastAsia="Calibri" w:cs="Calibri"/>
          <w:sz w:val="24"/>
          <w:szCs w:val="24"/>
          <w:spacing w:val="-1"/>
        </w:rPr>
        <w:t>-13</w:t>
      </w:r>
      <w:r>
        <w:rPr>
          <w:rFonts w:ascii="Calibri" w:hAnsi="Calibri" w:eastAsia="Calibri" w:cs="Calibri"/>
          <w:sz w:val="24"/>
          <w:szCs w:val="24"/>
          <w:spacing w:val="-27"/>
        </w:rPr>
        <w:t xml:space="preserve"> </w:t>
      </w:r>
      <w:r>
        <w:rPr>
          <w:sz w:val="24"/>
          <w:szCs w:val="24"/>
          <w:spacing w:val="-1"/>
        </w:rPr>
        <w:t>、</w:t>
      </w:r>
      <w:r>
        <w:rPr>
          <w:sz w:val="24"/>
          <w:szCs w:val="24"/>
          <w:spacing w:val="1"/>
        </w:rPr>
        <w:t>碳</w:t>
      </w:r>
      <w:r>
        <w:rPr>
          <w:rFonts w:ascii="Calibri" w:hAnsi="Calibri" w:eastAsia="Calibri" w:cs="Calibri"/>
          <w:sz w:val="24"/>
          <w:szCs w:val="24"/>
          <w:spacing w:val="1"/>
        </w:rPr>
        <w:t>-14 </w:t>
      </w:r>
      <w:r>
        <w:rPr>
          <w:sz w:val="24"/>
          <w:szCs w:val="24"/>
          <w:spacing w:val="1"/>
        </w:rPr>
        <w:t>检测、人体成分分析仪等高端设备，能开展的体检项目多达</w:t>
      </w:r>
      <w:r>
        <w:rPr>
          <w:rFonts w:ascii="Calibri" w:hAnsi="Calibri" w:eastAsia="Calibri" w:cs="Calibri"/>
          <w:sz w:val="24"/>
          <w:szCs w:val="24"/>
          <w:spacing w:val="1"/>
        </w:rPr>
        <w:t>700</w:t>
      </w:r>
      <w:r>
        <w:rPr>
          <w:rFonts w:ascii="Calibri" w:hAnsi="Calibri" w:eastAsia="Calibri" w:cs="Calibri"/>
          <w:sz w:val="24"/>
          <w:szCs w:val="24"/>
          <w:spacing w:val="27"/>
        </w:rPr>
        <w:t xml:space="preserve"> </w:t>
      </w:r>
      <w:r>
        <w:rPr>
          <w:sz w:val="24"/>
          <w:szCs w:val="24"/>
          <w:spacing w:val="1"/>
        </w:rPr>
        <w:t>多项，可</w:t>
      </w:r>
      <w:r>
        <w:rPr>
          <w:sz w:val="24"/>
          <w:szCs w:val="24"/>
          <w:spacing w:val="-3"/>
        </w:rPr>
        <w:t>满足不同层次的单位团检、个人体检、入职体检、驾驶证体检等多种需求。我们</w:t>
      </w:r>
      <w:r>
        <w:rPr>
          <w:sz w:val="24"/>
          <w:szCs w:val="24"/>
          <w:spacing w:val="-5"/>
        </w:rPr>
        <w:t>健康体检中心位于三亚市妇幼保健院门诊五楼，科室工作面积达</w:t>
      </w:r>
      <w:r>
        <w:rPr>
          <w:sz w:val="24"/>
          <w:szCs w:val="24"/>
          <w:spacing w:val="-40"/>
        </w:rPr>
        <w:t xml:space="preserve"> </w:t>
      </w:r>
      <w:r>
        <w:rPr>
          <w:rFonts w:ascii="Calibri" w:hAnsi="Calibri" w:eastAsia="Calibri" w:cs="Calibri"/>
          <w:sz w:val="24"/>
          <w:szCs w:val="24"/>
          <w:spacing w:val="-5"/>
        </w:rPr>
        <w:t>1200</w:t>
      </w:r>
      <w:r>
        <w:rPr>
          <w:rFonts w:ascii="Calibri" w:hAnsi="Calibri" w:eastAsia="Calibri" w:cs="Calibri"/>
          <w:sz w:val="24"/>
          <w:szCs w:val="24"/>
          <w:spacing w:val="28"/>
        </w:rPr>
        <w:t xml:space="preserve"> </w:t>
      </w:r>
      <w:r>
        <w:rPr>
          <w:sz w:val="24"/>
          <w:szCs w:val="24"/>
          <w:spacing w:val="-6"/>
        </w:rPr>
        <w:t>多平方米。</w:t>
      </w:r>
      <w:r>
        <w:rPr>
          <w:sz w:val="24"/>
          <w:szCs w:val="24"/>
          <w:spacing w:val="-3"/>
        </w:rPr>
        <w:t>宽敞的体检大厅，导检护士将以灿烂亲切的微笑恭候您的光临，帮助您完成检前</w:t>
      </w:r>
      <w:r>
        <w:rPr>
          <w:sz w:val="24"/>
          <w:szCs w:val="24"/>
          <w:spacing w:val="-3"/>
        </w:rPr>
        <w:t>所有手续并导引您进入体检流程。我们相信，舒适的体检环境、周到的导检服务</w:t>
      </w:r>
      <w:r>
        <w:rPr>
          <w:sz w:val="24"/>
          <w:szCs w:val="24"/>
          <w:spacing w:val="-3"/>
        </w:rPr>
        <w:t>将会成为您一生中难以忘怀的美好体验。体检结束后，您可快速在网上查询体检</w:t>
      </w:r>
      <w:r>
        <w:rPr>
          <w:sz w:val="24"/>
          <w:szCs w:val="24"/>
          <w:spacing w:val="-3"/>
        </w:rPr>
        <w:t>结果，也可按预约获取纸质体检报告；客户的体检信息存入中心数据库，永久保</w:t>
      </w:r>
      <w:r>
        <w:rPr>
          <w:sz w:val="24"/>
          <w:szCs w:val="24"/>
          <w:spacing w:val="-7"/>
        </w:rPr>
        <w:t>存，随时供您查询。与此同时，体检中心内设有专家门诊为您</w:t>
      </w:r>
      <w:r>
        <w:rPr>
          <w:sz w:val="24"/>
          <w:szCs w:val="24"/>
          <w:spacing w:val="-8"/>
        </w:rPr>
        <w:t>提供体检报告解读、</w:t>
      </w:r>
      <w:r>
        <w:rPr>
          <w:sz w:val="24"/>
          <w:szCs w:val="24"/>
          <w:spacing w:val="-3"/>
        </w:rPr>
        <w:t>健康咨询及就医指导；对体检结果显示需要注射疫苗者，可足不出院，我院计划</w:t>
      </w:r>
      <w:r>
        <w:rPr>
          <w:sz w:val="24"/>
          <w:szCs w:val="24"/>
          <w:spacing w:val="-3"/>
        </w:rPr>
        <w:t>免疫科将为您提供方便快捷的服务；此外，根据客户需求，还可为受检单位（团</w:t>
      </w:r>
      <w:r>
        <w:rPr>
          <w:sz w:val="24"/>
          <w:szCs w:val="24"/>
          <w:spacing w:val="-1"/>
        </w:rPr>
        <w:t>体）免费提供健康讲座及疾病防治宣传资料。</w:t>
      </w:r>
    </w:p>
    <w:p>
      <w:pPr>
        <w:spacing w:line="359" w:lineRule="auto"/>
        <w:sectPr>
          <w:pgSz w:w="11906" w:h="16839"/>
          <w:pgMar w:top="1431" w:right="1718" w:bottom="0" w:left="1785" w:header="0" w:footer="0" w:gutter="0"/>
        </w:sectPr>
        <w:rPr>
          <w:sz w:val="24"/>
          <w:szCs w:val="24"/>
        </w:rPr>
      </w:pPr>
    </w:p>
    <w:p>
      <w:pPr>
        <w:spacing w:line="336" w:lineRule="auto"/>
        <w:rPr>
          <w:rFonts w:ascii="Arial"/>
          <w:sz w:val="21"/>
        </w:rPr>
      </w:pPr>
      <w:r/>
    </w:p>
    <w:p>
      <w:pPr>
        <w:pStyle w:val="BodyText"/>
        <w:ind w:left="31"/>
        <w:spacing w:before="113" w:line="226" w:lineRule="auto"/>
        <w:rPr/>
      </w:pPr>
      <w:r>
        <w:rPr>
          <w:b/>
          <w:bCs/>
          <w:spacing w:val="4"/>
        </w:rPr>
        <w:t>温馨舒适的环境：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ind w:firstLine="14"/>
        <w:spacing w:line="12034" w:lineRule="exact"/>
        <w:rPr/>
      </w:pPr>
      <w:r>
        <w:rPr>
          <w:position w:val="-240"/>
        </w:rPr>
        <w:drawing>
          <wp:inline distT="0" distB="0" distL="0" distR="0">
            <wp:extent cx="5273040" cy="7641335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3040" cy="764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2034" w:lineRule="exact"/>
        <w:sectPr>
          <w:pgSz w:w="11906" w:h="16839"/>
          <w:pgMar w:top="1431" w:right="1785" w:bottom="0" w:left="1785" w:header="0" w:footer="0" w:gutter="0"/>
        </w:sectPr>
        <w:rPr/>
      </w:pPr>
    </w:p>
    <w:p>
      <w:pPr>
        <w:ind w:firstLine="14"/>
        <w:spacing w:before="8" w:line="11515" w:lineRule="exact"/>
        <w:rPr/>
      </w:pPr>
      <w:r>
        <w:rPr>
          <w:position w:val="-230"/>
        </w:rPr>
        <w:drawing>
          <wp:inline distT="0" distB="0" distL="0" distR="0">
            <wp:extent cx="5266944" cy="7312152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66944" cy="731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1515" w:lineRule="exact"/>
        <w:sectPr>
          <w:pgSz w:w="11906" w:h="16839"/>
          <w:pgMar w:top="1431" w:right="1785" w:bottom="0" w:left="1785" w:header="0" w:footer="0" w:gutter="0"/>
        </w:sectPr>
        <w:rPr/>
      </w:pPr>
    </w:p>
    <w:p>
      <w:pPr>
        <w:ind w:firstLine="14"/>
        <w:spacing w:before="123" w:line="5698" w:lineRule="exact"/>
        <w:rPr/>
      </w:pPr>
      <w:r>
        <w:rPr>
          <w:position w:val="-113"/>
        </w:rPr>
        <w:drawing>
          <wp:inline distT="0" distB="0" distL="0" distR="0">
            <wp:extent cx="5298948" cy="3617976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98948" cy="361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pStyle w:val="BodyText"/>
        <w:ind w:left="31"/>
        <w:spacing w:before="140" w:line="224" w:lineRule="auto"/>
        <w:outlineLvl w:val="0"/>
        <w:rPr>
          <w:sz w:val="43"/>
          <w:szCs w:val="43"/>
        </w:rPr>
      </w:pPr>
      <w:r>
        <w:rPr>
          <w:sz w:val="43"/>
          <w:szCs w:val="43"/>
          <w:b/>
          <w:bCs/>
          <w:spacing w:val="3"/>
        </w:rPr>
        <w:t>体检前注意事项：</w:t>
      </w:r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/>
    </w:p>
    <w:p>
      <w:pPr>
        <w:pStyle w:val="BodyText"/>
        <w:ind w:left="45"/>
        <w:spacing w:before="91" w:line="221" w:lineRule="auto"/>
        <w:outlineLvl w:val="0"/>
        <w:rPr>
          <w:sz w:val="28"/>
          <w:szCs w:val="28"/>
        </w:rPr>
      </w:pPr>
      <w:r>
        <w:rPr>
          <w:sz w:val="28"/>
          <w:szCs w:val="28"/>
          <w:b/>
          <w:bCs/>
          <w:spacing w:val="-6"/>
        </w:rPr>
        <w:t>1.</w:t>
      </w:r>
      <w:r>
        <w:rPr>
          <w:sz w:val="28"/>
          <w:szCs w:val="28"/>
          <w:spacing w:val="-6"/>
        </w:rPr>
        <w:t xml:space="preserve"> </w:t>
      </w:r>
      <w:r>
        <w:rPr>
          <w:sz w:val="28"/>
          <w:szCs w:val="28"/>
          <w:b/>
          <w:bCs/>
          <w:spacing w:val="-6"/>
        </w:rPr>
        <w:t>体检前</w:t>
      </w:r>
      <w:r>
        <w:rPr>
          <w:sz w:val="28"/>
          <w:szCs w:val="28"/>
          <w:spacing w:val="-49"/>
        </w:rPr>
        <w:t xml:space="preserve"> </w:t>
      </w:r>
      <w:r>
        <w:rPr>
          <w:sz w:val="28"/>
          <w:szCs w:val="28"/>
          <w:b/>
          <w:bCs/>
          <w:spacing w:val="-6"/>
        </w:rPr>
        <w:t>8</w:t>
      </w:r>
      <w:r>
        <w:rPr>
          <w:sz w:val="28"/>
          <w:szCs w:val="28"/>
          <w:spacing w:val="-58"/>
        </w:rPr>
        <w:t xml:space="preserve"> </w:t>
      </w:r>
      <w:r>
        <w:rPr>
          <w:sz w:val="28"/>
          <w:szCs w:val="28"/>
          <w:b/>
          <w:bCs/>
          <w:spacing w:val="-6"/>
        </w:rPr>
        <w:t>个小时不要吃东西</w:t>
      </w:r>
    </w:p>
    <w:p>
      <w:pPr>
        <w:spacing w:line="293" w:lineRule="auto"/>
        <w:rPr>
          <w:rFonts w:ascii="Arial"/>
          <w:sz w:val="21"/>
        </w:rPr>
      </w:pPr>
      <w:r/>
    </w:p>
    <w:p>
      <w:pPr>
        <w:spacing w:line="294" w:lineRule="auto"/>
        <w:rPr>
          <w:rFonts w:ascii="Arial"/>
          <w:sz w:val="21"/>
        </w:rPr>
      </w:pPr>
      <w:r/>
    </w:p>
    <w:p>
      <w:pPr>
        <w:pStyle w:val="BodyText"/>
        <w:ind w:left="25" w:right="38" w:firstLine="567"/>
        <w:spacing w:before="91" w:line="411" w:lineRule="auto"/>
        <w:jc w:val="both"/>
        <w:rPr>
          <w:sz w:val="28"/>
          <w:szCs w:val="28"/>
        </w:rPr>
      </w:pPr>
      <w:r>
        <w:rPr>
          <w:sz w:val="28"/>
          <w:szCs w:val="28"/>
          <w:spacing w:val="-4"/>
        </w:rPr>
        <w:t>空腹采血是体检的基本要求。因为血液检查指标的正常值，</w:t>
      </w:r>
      <w:r>
        <w:rPr>
          <w:sz w:val="28"/>
          <w:szCs w:val="28"/>
          <w:spacing w:val="-5"/>
        </w:rPr>
        <w:t>是按</w:t>
      </w:r>
      <w:r>
        <w:rPr>
          <w:sz w:val="28"/>
          <w:szCs w:val="28"/>
          <w:spacing w:val="-4"/>
        </w:rPr>
        <w:t>照健康人群的空腹抽血结果设定的。吃东西会引起血糖、血脂等结果</w:t>
      </w:r>
      <w:r>
        <w:rPr>
          <w:sz w:val="28"/>
          <w:szCs w:val="28"/>
          <w:spacing w:val="-1"/>
        </w:rPr>
        <w:t>变化，导致检查的结果无法准确反映身体状况。那需要空多久呢？</w:t>
      </w:r>
    </w:p>
    <w:p>
      <w:pPr>
        <w:pStyle w:val="BodyText"/>
        <w:ind w:left="25" w:right="38" w:firstLine="567"/>
        <w:spacing w:before="1" w:line="41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4"/>
        </w:rPr>
        <w:t>空腹一般是指至少8</w:t>
      </w:r>
      <w:r>
        <w:rPr>
          <w:sz w:val="28"/>
          <w:szCs w:val="28"/>
          <w:spacing w:val="-46"/>
        </w:rPr>
        <w:t xml:space="preserve"> </w:t>
      </w:r>
      <w:r>
        <w:rPr>
          <w:sz w:val="28"/>
          <w:szCs w:val="28"/>
          <w:b/>
          <w:bCs/>
          <w:spacing w:val="-4"/>
        </w:rPr>
        <w:t>小时不吃东西</w:t>
      </w:r>
      <w:r>
        <w:rPr>
          <w:sz w:val="28"/>
          <w:szCs w:val="28"/>
          <w:spacing w:val="-4"/>
        </w:rPr>
        <w:t>，果汁、奶、茶水、咖啡等饮</w:t>
      </w:r>
      <w:r>
        <w:rPr>
          <w:sz w:val="28"/>
          <w:szCs w:val="28"/>
          <w:spacing w:val="-1"/>
        </w:rPr>
        <w:t>料也不行。直到体检结束，再进食。</w:t>
      </w:r>
    </w:p>
    <w:p>
      <w:pPr>
        <w:pStyle w:val="BodyText"/>
        <w:ind w:left="28"/>
        <w:spacing w:before="1" w:line="220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3"/>
        </w:rPr>
        <w:t>2.</w:t>
      </w:r>
      <w:r>
        <w:rPr>
          <w:sz w:val="28"/>
          <w:szCs w:val="28"/>
          <w:spacing w:val="-3"/>
        </w:rPr>
        <w:t xml:space="preserve"> </w:t>
      </w:r>
      <w:r>
        <w:rPr>
          <w:sz w:val="28"/>
          <w:szCs w:val="28"/>
          <w:b/>
          <w:bCs/>
          <w:spacing w:val="-3"/>
        </w:rPr>
        <w:t>体检前不要大量喝水</w:t>
      </w:r>
    </w:p>
    <w:p>
      <w:pPr>
        <w:pStyle w:val="BodyText"/>
        <w:ind w:left="25" w:right="38" w:firstLine="563"/>
        <w:spacing w:before="290" w:line="413" w:lineRule="auto"/>
        <w:rPr>
          <w:sz w:val="28"/>
          <w:szCs w:val="28"/>
        </w:rPr>
      </w:pPr>
      <w:r>
        <w:rPr>
          <w:sz w:val="28"/>
          <w:szCs w:val="28"/>
          <w:spacing w:val="1"/>
        </w:rPr>
        <w:t>如果需要做腹部 B 超，尤其是需要观察胆囊的话，要避免大量</w:t>
      </w:r>
      <w:r>
        <w:rPr>
          <w:sz w:val="28"/>
          <w:szCs w:val="28"/>
        </w:rPr>
        <w:t>饮水，起床抿一小口是可以的，但喝个 50</w:t>
      </w:r>
      <w:r>
        <w:rPr>
          <w:sz w:val="28"/>
          <w:szCs w:val="28"/>
          <w:spacing w:val="-1"/>
        </w:rPr>
        <w:t>0 毫升可就不合适了。</w:t>
      </w:r>
    </w:p>
    <w:p>
      <w:pPr>
        <w:spacing w:line="413" w:lineRule="auto"/>
        <w:sectPr>
          <w:pgSz w:w="11906" w:h="16839"/>
          <w:pgMar w:top="1431" w:right="1761" w:bottom="0" w:left="1785" w:header="0" w:footer="0" w:gutter="0"/>
        </w:sectPr>
        <w:rPr>
          <w:sz w:val="28"/>
          <w:szCs w:val="28"/>
        </w:rPr>
      </w:pPr>
    </w:p>
    <w:p>
      <w:pPr>
        <w:pStyle w:val="BodyText"/>
        <w:ind w:left="30"/>
        <w:spacing w:before="181" w:line="220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3"/>
        </w:rPr>
        <w:t>3.</w:t>
      </w:r>
      <w:r>
        <w:rPr>
          <w:sz w:val="28"/>
          <w:szCs w:val="28"/>
          <w:spacing w:val="-3"/>
        </w:rPr>
        <w:t xml:space="preserve"> </w:t>
      </w:r>
      <w:r>
        <w:rPr>
          <w:sz w:val="28"/>
          <w:szCs w:val="28"/>
          <w:b/>
          <w:bCs/>
          <w:spacing w:val="-3"/>
        </w:rPr>
        <w:t>体检前，注意清淡饮食、不要喝酒</w:t>
      </w:r>
    </w:p>
    <w:p>
      <w:pPr>
        <w:pStyle w:val="BodyText"/>
        <w:ind w:left="23" w:right="217" w:firstLine="560"/>
        <w:spacing w:before="292" w:line="411" w:lineRule="auto"/>
        <w:jc w:val="both"/>
        <w:rPr>
          <w:sz w:val="28"/>
          <w:szCs w:val="28"/>
        </w:rPr>
      </w:pPr>
      <w:r>
        <w:rPr>
          <w:sz w:val="28"/>
          <w:szCs w:val="28"/>
          <w:spacing w:val="-5"/>
        </w:rPr>
        <w:t>体检的前</w:t>
      </w:r>
      <w:r>
        <w:rPr>
          <w:sz w:val="28"/>
          <w:szCs w:val="28"/>
          <w:spacing w:val="-52"/>
        </w:rPr>
        <w:t xml:space="preserve"> </w:t>
      </w:r>
      <w:r>
        <w:rPr>
          <w:sz w:val="28"/>
          <w:szCs w:val="28"/>
          <w:spacing w:val="-5"/>
        </w:rPr>
        <w:t>3</w:t>
      </w:r>
      <w:r>
        <w:rPr>
          <w:sz w:val="28"/>
          <w:szCs w:val="28"/>
          <w:spacing w:val="-53"/>
        </w:rPr>
        <w:t xml:space="preserve"> </w:t>
      </w:r>
      <w:r>
        <w:rPr>
          <w:sz w:val="28"/>
          <w:szCs w:val="28"/>
          <w:spacing w:val="-5"/>
        </w:rPr>
        <w:t>天注意清淡饮食。太油腻的食物会引起身体甘油三酯</w:t>
      </w:r>
      <w:r>
        <w:rPr>
          <w:sz w:val="28"/>
          <w:szCs w:val="28"/>
          <w:spacing w:val="-4"/>
        </w:rPr>
        <w:t>增高，影响肝功能检查。一些含血的动物内脏，比如猪肝、鸭血等则</w:t>
      </w:r>
      <w:r>
        <w:rPr>
          <w:sz w:val="28"/>
          <w:szCs w:val="28"/>
          <w:spacing w:val="-1"/>
        </w:rPr>
        <w:t>会引起粪便隐血试验的「假阳性」。</w:t>
      </w:r>
    </w:p>
    <w:p>
      <w:pPr>
        <w:pStyle w:val="BodyText"/>
        <w:ind w:left="27" w:right="172" w:firstLine="556"/>
        <w:spacing w:before="1" w:line="41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3"/>
        </w:rPr>
        <w:t>体检前一周，不要喝酒。</w:t>
      </w:r>
      <w:r>
        <w:rPr>
          <w:sz w:val="28"/>
          <w:szCs w:val="28"/>
          <w:spacing w:val="-3"/>
        </w:rPr>
        <w:t>否则会影响肝的转</w:t>
      </w:r>
      <w:r>
        <w:rPr>
          <w:sz w:val="28"/>
          <w:szCs w:val="28"/>
          <w:spacing w:val="-4"/>
        </w:rPr>
        <w:t>氨酶及血尿酸水平，</w:t>
      </w:r>
      <w:r>
        <w:rPr>
          <w:sz w:val="28"/>
          <w:szCs w:val="28"/>
          <w:spacing w:val="-1"/>
        </w:rPr>
        <w:t>让医生无法准确判断检查者肝脏的健康状况。</w:t>
      </w:r>
    </w:p>
    <w:p>
      <w:pPr>
        <w:pStyle w:val="BodyText"/>
        <w:ind w:left="23"/>
        <w:spacing w:before="1" w:line="220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5"/>
        </w:rPr>
        <w:t>4.</w:t>
      </w:r>
      <w:r>
        <w:rPr>
          <w:sz w:val="28"/>
          <w:szCs w:val="28"/>
          <w:spacing w:val="-5"/>
        </w:rPr>
        <w:t xml:space="preserve"> </w:t>
      </w:r>
      <w:r>
        <w:rPr>
          <w:sz w:val="28"/>
          <w:szCs w:val="28"/>
          <w:b/>
          <w:bCs/>
          <w:spacing w:val="-5"/>
        </w:rPr>
        <w:t>体检前</w:t>
      </w:r>
      <w:r>
        <w:rPr>
          <w:sz w:val="28"/>
          <w:szCs w:val="28"/>
          <w:spacing w:val="-51"/>
        </w:rPr>
        <w:t xml:space="preserve"> </w:t>
      </w:r>
      <w:r>
        <w:rPr>
          <w:sz w:val="28"/>
          <w:szCs w:val="28"/>
          <w:b/>
          <w:bCs/>
          <w:spacing w:val="-5"/>
        </w:rPr>
        <w:t>3</w:t>
      </w:r>
      <w:r>
        <w:rPr>
          <w:sz w:val="28"/>
          <w:szCs w:val="28"/>
          <w:spacing w:val="-52"/>
        </w:rPr>
        <w:t xml:space="preserve"> </w:t>
      </w:r>
      <w:r>
        <w:rPr>
          <w:sz w:val="28"/>
          <w:szCs w:val="28"/>
          <w:b/>
          <w:bCs/>
          <w:spacing w:val="-5"/>
        </w:rPr>
        <w:t>天不要剧烈运动</w:t>
      </w:r>
    </w:p>
    <w:p>
      <w:pPr>
        <w:pStyle w:val="BodyText"/>
        <w:ind w:left="48" w:right="217" w:firstLine="537"/>
        <w:spacing w:before="290" w:line="411" w:lineRule="auto"/>
        <w:rPr>
          <w:sz w:val="28"/>
          <w:szCs w:val="28"/>
        </w:rPr>
      </w:pPr>
      <w:r>
        <w:rPr>
          <w:sz w:val="28"/>
          <w:szCs w:val="28"/>
          <w:spacing w:val="-4"/>
        </w:rPr>
        <w:t>剧烈运动会影响血压和心率的变化，会促进胰岛素、糖皮质激素</w:t>
      </w:r>
      <w:r>
        <w:rPr>
          <w:sz w:val="28"/>
          <w:szCs w:val="28"/>
          <w:spacing w:val="-2"/>
        </w:rPr>
        <w:t>的释放，还会消耗能量，影响血糖水平。</w:t>
      </w:r>
    </w:p>
    <w:p>
      <w:pPr>
        <w:pStyle w:val="BodyText"/>
        <w:ind w:left="27" w:right="217" w:firstLine="560"/>
        <w:spacing w:before="1" w:line="411" w:lineRule="auto"/>
        <w:rPr>
          <w:sz w:val="28"/>
          <w:szCs w:val="28"/>
        </w:rPr>
      </w:pPr>
      <w:r>
        <w:rPr>
          <w:sz w:val="28"/>
          <w:szCs w:val="28"/>
          <w:spacing w:val="-5"/>
        </w:rPr>
        <w:t>建议体检前</w:t>
      </w:r>
      <w:r>
        <w:rPr>
          <w:sz w:val="28"/>
          <w:szCs w:val="28"/>
          <w:spacing w:val="-53"/>
        </w:rPr>
        <w:t xml:space="preserve"> </w:t>
      </w:r>
      <w:r>
        <w:rPr>
          <w:sz w:val="28"/>
          <w:szCs w:val="28"/>
          <w:spacing w:val="-5"/>
        </w:rPr>
        <w:t>3</w:t>
      </w:r>
      <w:r>
        <w:rPr>
          <w:sz w:val="28"/>
          <w:szCs w:val="28"/>
          <w:spacing w:val="-55"/>
        </w:rPr>
        <w:t xml:space="preserve"> </w:t>
      </w:r>
      <w:r>
        <w:rPr>
          <w:sz w:val="28"/>
          <w:szCs w:val="28"/>
          <w:spacing w:val="-5"/>
        </w:rPr>
        <w:t>天尽量少做剧烈运动，否则检查结果有异常了，医</w:t>
      </w:r>
      <w:r>
        <w:rPr>
          <w:sz w:val="28"/>
          <w:szCs w:val="28"/>
          <w:spacing w:val="-1"/>
        </w:rPr>
        <w:t>生又会建议重新采血复查，耗时耗力。</w:t>
      </w:r>
    </w:p>
    <w:p>
      <w:pPr>
        <w:pStyle w:val="BodyText"/>
        <w:ind w:left="30"/>
        <w:spacing w:before="1" w:line="220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4"/>
        </w:rPr>
        <w:t>5.</w:t>
      </w:r>
      <w:r>
        <w:rPr>
          <w:sz w:val="28"/>
          <w:szCs w:val="28"/>
          <w:spacing w:val="-4"/>
        </w:rPr>
        <w:t xml:space="preserve"> </w:t>
      </w:r>
      <w:r>
        <w:rPr>
          <w:sz w:val="28"/>
          <w:szCs w:val="28"/>
          <w:b/>
          <w:bCs/>
          <w:spacing w:val="-4"/>
        </w:rPr>
        <w:t>体检时不要隐瞒病情</w:t>
      </w:r>
    </w:p>
    <w:p>
      <w:pPr>
        <w:pStyle w:val="BodyText"/>
        <w:ind w:left="55" w:firstLine="529"/>
        <w:spacing w:before="290" w:line="411" w:lineRule="auto"/>
        <w:rPr>
          <w:sz w:val="28"/>
          <w:szCs w:val="28"/>
        </w:rPr>
      </w:pPr>
      <w:r>
        <w:rPr>
          <w:sz w:val="28"/>
          <w:szCs w:val="28"/>
          <w:spacing w:val="-6"/>
        </w:rPr>
        <w:t>有的患者担心暴露隐私，在医生问诊时有意无意隐瞒身体上问题，</w:t>
      </w:r>
      <w:r>
        <w:rPr>
          <w:sz w:val="28"/>
          <w:szCs w:val="28"/>
          <w:spacing w:val="-3"/>
        </w:rPr>
        <w:t>比如以前患过乙型肝炎、有便中带血等。</w:t>
      </w:r>
    </w:p>
    <w:p>
      <w:pPr>
        <w:pStyle w:val="BodyText"/>
        <w:ind w:left="23" w:right="217" w:firstLine="573"/>
        <w:spacing w:before="2" w:line="411" w:lineRule="auto"/>
        <w:jc w:val="both"/>
        <w:rPr>
          <w:sz w:val="28"/>
          <w:szCs w:val="28"/>
        </w:rPr>
      </w:pPr>
      <w:r>
        <w:rPr>
          <w:sz w:val="28"/>
          <w:szCs w:val="28"/>
          <w:spacing w:val="-4"/>
        </w:rPr>
        <w:t>医生的问诊和查体可以发现机器无法检出的不良习</w:t>
      </w:r>
      <w:r>
        <w:rPr>
          <w:sz w:val="28"/>
          <w:szCs w:val="28"/>
          <w:spacing w:val="-5"/>
        </w:rPr>
        <w:t>惯，比如吸烟</w:t>
      </w:r>
      <w:r>
        <w:rPr>
          <w:sz w:val="28"/>
          <w:szCs w:val="28"/>
          <w:spacing w:val="-4"/>
        </w:rPr>
        <w:t>喝酒吃太多，也能检查出机器无法发现的健康问题，比如脊柱侧弯或</w:t>
      </w:r>
      <w:r>
        <w:rPr>
          <w:sz w:val="28"/>
          <w:szCs w:val="28"/>
          <w:spacing w:val="-3"/>
        </w:rPr>
        <w:t>脚气等。</w:t>
      </w:r>
    </w:p>
    <w:p>
      <w:pPr>
        <w:pStyle w:val="BodyText"/>
        <w:ind w:left="587"/>
        <w:spacing w:before="1" w:line="220" w:lineRule="auto"/>
        <w:rPr>
          <w:sz w:val="28"/>
          <w:szCs w:val="28"/>
        </w:rPr>
      </w:pPr>
      <w:r>
        <w:rPr>
          <w:sz w:val="28"/>
          <w:szCs w:val="28"/>
          <w:spacing w:val="-1"/>
        </w:rPr>
        <w:t>从自身健康出发，建议大家如实向医生反馈病情。</w:t>
      </w:r>
    </w:p>
    <w:p>
      <w:pPr>
        <w:pStyle w:val="BodyText"/>
        <w:ind w:left="32"/>
        <w:spacing w:before="289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5"/>
        </w:rPr>
        <w:t>女性体检前，还要特别注意</w:t>
      </w:r>
    </w:p>
    <w:p>
      <w:pPr>
        <w:pStyle w:val="BodyText"/>
        <w:ind w:left="45"/>
        <w:spacing w:before="289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4"/>
        </w:rPr>
        <w:t>1.</w:t>
      </w:r>
      <w:r>
        <w:rPr>
          <w:sz w:val="28"/>
          <w:szCs w:val="28"/>
          <w:spacing w:val="4"/>
        </w:rPr>
        <w:t xml:space="preserve"> </w:t>
      </w:r>
      <w:r>
        <w:rPr>
          <w:sz w:val="28"/>
          <w:szCs w:val="28"/>
          <w:b/>
          <w:bCs/>
          <w:spacing w:val="4"/>
        </w:rPr>
        <w:t>不要化浓妆，要穿方便的衣服</w:t>
      </w:r>
    </w:p>
    <w:p>
      <w:pPr>
        <w:pStyle w:val="BodyText"/>
        <w:ind w:left="29" w:right="217" w:firstLine="555"/>
        <w:spacing w:before="288" w:line="414" w:lineRule="auto"/>
        <w:rPr>
          <w:sz w:val="28"/>
          <w:szCs w:val="28"/>
        </w:rPr>
      </w:pPr>
      <w:r>
        <w:rPr>
          <w:sz w:val="28"/>
          <w:szCs w:val="28"/>
          <w:spacing w:val="-4"/>
        </w:rPr>
        <w:t>化浓妆会影响医生对面部皮肤的判断，连衣裙及连体衣在检查时</w:t>
      </w:r>
      <w:r>
        <w:rPr>
          <w:sz w:val="28"/>
          <w:szCs w:val="28"/>
          <w:spacing w:val="-3"/>
        </w:rPr>
        <w:t>不容易穿脱。</w:t>
      </w:r>
    </w:p>
    <w:p>
      <w:pPr>
        <w:spacing w:line="414" w:lineRule="auto"/>
        <w:sectPr>
          <w:pgSz w:w="11906" w:h="16839"/>
          <w:pgMar w:top="1431" w:right="1582" w:bottom="0" w:left="1785" w:header="0" w:footer="0" w:gutter="0"/>
        </w:sectPr>
        <w:rPr>
          <w:sz w:val="28"/>
          <w:szCs w:val="28"/>
        </w:rPr>
      </w:pPr>
    </w:p>
    <w:p>
      <w:pPr>
        <w:pStyle w:val="BodyText"/>
        <w:ind w:left="28"/>
        <w:spacing w:before="181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3"/>
        </w:rPr>
        <w:t>2.</w:t>
      </w:r>
      <w:r>
        <w:rPr>
          <w:sz w:val="28"/>
          <w:szCs w:val="28"/>
          <w:spacing w:val="-3"/>
        </w:rPr>
        <w:t xml:space="preserve"> </w:t>
      </w:r>
      <w:r>
        <w:rPr>
          <w:sz w:val="28"/>
          <w:szCs w:val="28"/>
          <w:b/>
          <w:bCs/>
          <w:spacing w:val="-3"/>
        </w:rPr>
        <w:t>不要自行冲洗阴道</w:t>
      </w:r>
    </w:p>
    <w:p>
      <w:pPr>
        <w:pStyle w:val="BodyText"/>
        <w:ind w:left="36" w:right="13" w:firstLine="551"/>
        <w:spacing w:before="289" w:line="411" w:lineRule="auto"/>
        <w:rPr>
          <w:sz w:val="28"/>
          <w:szCs w:val="28"/>
        </w:rPr>
      </w:pPr>
      <w:r>
        <w:rPr>
          <w:sz w:val="28"/>
          <w:szCs w:val="28"/>
          <w:spacing w:val="-4"/>
        </w:rPr>
        <w:t>说到妇科检查，不少人会在体检前做阴道冲洗，避免检查时有异</w:t>
      </w:r>
      <w:r>
        <w:rPr>
          <w:sz w:val="28"/>
          <w:szCs w:val="28"/>
          <w:spacing w:val="-2"/>
        </w:rPr>
        <w:t>味的尴尬。非常不推荐这种做法。</w:t>
      </w:r>
    </w:p>
    <w:p>
      <w:pPr>
        <w:pStyle w:val="BodyText"/>
        <w:ind w:left="22" w:right="13" w:firstLine="583"/>
        <w:spacing w:before="1" w:line="411" w:lineRule="auto"/>
        <w:jc w:val="both"/>
        <w:rPr>
          <w:sz w:val="28"/>
          <w:szCs w:val="28"/>
        </w:rPr>
      </w:pPr>
      <w:r>
        <w:rPr>
          <w:sz w:val="28"/>
          <w:szCs w:val="28"/>
          <w:spacing w:val="-5"/>
        </w:rPr>
        <w:t>阴道冲洗不仅会增加盆腔炎的可能性，还会影响阴道分泌物常规</w:t>
      </w:r>
      <w:r>
        <w:rPr>
          <w:sz w:val="28"/>
          <w:szCs w:val="28"/>
          <w:spacing w:val="-4"/>
        </w:rPr>
        <w:t>指标，影响检查结果。其实，异味对医生来说反而有助于判断真实病</w:t>
      </w:r>
      <w:r>
        <w:rPr>
          <w:sz w:val="28"/>
          <w:szCs w:val="28"/>
          <w:spacing w:val="-1"/>
        </w:rPr>
        <w:t>情，真的不尴尬。</w:t>
      </w:r>
    </w:p>
    <w:p>
      <w:pPr>
        <w:pStyle w:val="BodyText"/>
        <w:ind w:left="29"/>
        <w:spacing w:before="1" w:line="220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6"/>
        </w:rPr>
        <w:t>老年人体检前，则要注意这些</w:t>
      </w:r>
    </w:p>
    <w:p>
      <w:pPr>
        <w:pStyle w:val="BodyText"/>
        <w:ind w:left="45"/>
        <w:spacing w:before="289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5"/>
        </w:rPr>
        <w:t>1.</w:t>
      </w:r>
      <w:r>
        <w:rPr>
          <w:sz w:val="28"/>
          <w:szCs w:val="28"/>
          <w:spacing w:val="-5"/>
        </w:rPr>
        <w:t xml:space="preserve"> </w:t>
      </w:r>
      <w:r>
        <w:rPr>
          <w:sz w:val="28"/>
          <w:szCs w:val="28"/>
          <w:b/>
          <w:bCs/>
          <w:spacing w:val="-5"/>
        </w:rPr>
        <w:t>不要空腹太久，不要晨练</w:t>
      </w:r>
    </w:p>
    <w:p>
      <w:pPr>
        <w:pStyle w:val="BodyText"/>
        <w:ind w:left="23" w:right="13" w:firstLine="582"/>
        <w:spacing w:before="290" w:line="411" w:lineRule="auto"/>
        <w:rPr>
          <w:sz w:val="28"/>
          <w:szCs w:val="28"/>
        </w:rPr>
      </w:pPr>
      <w:r>
        <w:rPr>
          <w:sz w:val="28"/>
          <w:szCs w:val="28"/>
          <w:spacing w:val="-5"/>
        </w:rPr>
        <w:t>因为体检前不能吃早饭，这种情况下还要坚持晨练，有可能出现</w:t>
      </w:r>
      <w:r>
        <w:rPr>
          <w:sz w:val="28"/>
          <w:szCs w:val="28"/>
          <w:spacing w:val="-2"/>
        </w:rPr>
        <w:t>低血糖，很危险。</w:t>
      </w:r>
    </w:p>
    <w:p>
      <w:pPr>
        <w:pStyle w:val="BodyText"/>
        <w:ind w:left="28"/>
        <w:spacing w:before="1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4"/>
        </w:rPr>
        <w:t>2.</w:t>
      </w:r>
      <w:r>
        <w:rPr>
          <w:sz w:val="28"/>
          <w:szCs w:val="28"/>
          <w:spacing w:val="-4"/>
        </w:rPr>
        <w:t xml:space="preserve"> </w:t>
      </w:r>
      <w:r>
        <w:rPr>
          <w:sz w:val="28"/>
          <w:szCs w:val="28"/>
          <w:b/>
          <w:bCs/>
          <w:spacing w:val="-4"/>
        </w:rPr>
        <w:t>不要自行停药</w:t>
      </w:r>
    </w:p>
    <w:p>
      <w:pPr>
        <w:pStyle w:val="BodyText"/>
        <w:ind w:left="22" w:right="13" w:firstLine="569"/>
        <w:spacing w:before="290" w:line="411" w:lineRule="auto"/>
        <w:jc w:val="both"/>
        <w:rPr>
          <w:sz w:val="28"/>
          <w:szCs w:val="28"/>
        </w:rPr>
      </w:pPr>
      <w:r>
        <w:rPr>
          <w:sz w:val="28"/>
          <w:szCs w:val="28"/>
          <w:spacing w:val="-4"/>
        </w:rPr>
        <w:t>高血压、心律不齐或有其他慢病的老人，如果一直在吃药，那么</w:t>
      </w:r>
      <w:r>
        <w:rPr>
          <w:sz w:val="28"/>
          <w:szCs w:val="28"/>
          <w:spacing w:val="-4"/>
        </w:rPr>
        <w:t>体检前还是要规律吃药，不要为了体检而停药，进而导致血压波动等</w:t>
      </w:r>
      <w:r>
        <w:rPr>
          <w:sz w:val="28"/>
          <w:szCs w:val="28"/>
          <w:spacing w:val="-2"/>
        </w:rPr>
        <w:t>情况出现。</w:t>
      </w:r>
    </w:p>
    <w:p>
      <w:pPr>
        <w:pStyle w:val="BodyText"/>
        <w:ind w:left="27" w:right="13" w:firstLine="561"/>
        <w:spacing w:before="1" w:line="411" w:lineRule="auto"/>
        <w:rPr>
          <w:sz w:val="28"/>
          <w:szCs w:val="28"/>
        </w:rPr>
      </w:pPr>
      <w:r>
        <w:rPr>
          <w:sz w:val="28"/>
          <w:szCs w:val="28"/>
          <w:spacing w:val="-4"/>
        </w:rPr>
        <w:t>如果突然发烧、感冒、拉肚子，建议推迟体检，此时的体温、心</w:t>
      </w:r>
      <w:r>
        <w:rPr>
          <w:sz w:val="28"/>
          <w:szCs w:val="28"/>
          <w:spacing w:val="-1"/>
        </w:rPr>
        <w:t>率等基础指标都会受影响，检查结果也会发生变化。</w:t>
      </w:r>
    </w:p>
    <w:p>
      <w:pPr>
        <w:pStyle w:val="BodyText"/>
        <w:ind w:left="27" w:right="13" w:firstLine="560"/>
        <w:spacing w:line="413" w:lineRule="auto"/>
        <w:rPr>
          <w:sz w:val="28"/>
          <w:szCs w:val="28"/>
        </w:rPr>
      </w:pPr>
      <w:r>
        <w:rPr>
          <w:sz w:val="28"/>
          <w:szCs w:val="28"/>
          <w:spacing w:val="-4"/>
        </w:rPr>
        <w:t>最后提醒大家，不仅要重视常规体检，更要重视平时建立良好的</w:t>
      </w:r>
      <w:r>
        <w:rPr>
          <w:sz w:val="28"/>
          <w:szCs w:val="28"/>
          <w:spacing w:val="-3"/>
        </w:rPr>
        <w:t>生活习惯。</w:t>
      </w:r>
    </w:p>
    <w:p>
      <w:pPr>
        <w:spacing w:line="413" w:lineRule="auto"/>
        <w:sectPr>
          <w:pgSz w:w="11906" w:h="16839"/>
          <w:pgMar w:top="1431" w:right="1785" w:bottom="0" w:left="1785" w:header="0" w:footer="0" w:gutter="0"/>
        </w:sectPr>
        <w:rPr>
          <w:sz w:val="28"/>
          <w:szCs w:val="28"/>
        </w:rPr>
      </w:pPr>
    </w:p>
    <w:p>
      <w:pPr>
        <w:pStyle w:val="BodyText"/>
        <w:ind w:left="25"/>
        <w:spacing w:before="180" w:line="221" w:lineRule="auto"/>
        <w:rPr>
          <w:sz w:val="28"/>
          <w:szCs w:val="28"/>
        </w:rPr>
      </w:pPr>
      <w:r>
        <w:rPr>
          <w:sz w:val="28"/>
          <w:szCs w:val="28"/>
          <w:b/>
          <w:bCs/>
          <w:spacing w:val="-5"/>
        </w:rPr>
        <w:t>体检程序：</w:t>
      </w:r>
    </w:p>
    <w:p>
      <w:pPr>
        <w:pStyle w:val="BodyText"/>
        <w:ind w:left="27" w:right="59" w:firstLine="18"/>
        <w:spacing w:before="290" w:line="411" w:lineRule="auto"/>
        <w:rPr>
          <w:sz w:val="28"/>
          <w:szCs w:val="28"/>
        </w:rPr>
      </w:pPr>
      <w:r>
        <w:rPr>
          <w:sz w:val="28"/>
          <w:szCs w:val="28"/>
          <w:spacing w:val="-1"/>
        </w:rPr>
        <w:t>1、体检中心将以预约方式及专场体检制进行，请至少提前一天</w:t>
      </w:r>
      <w:r>
        <w:rPr>
          <w:sz w:val="28"/>
          <w:szCs w:val="28"/>
          <w:spacing w:val="-2"/>
        </w:rPr>
        <w:t>致电</w:t>
      </w:r>
      <w:r>
        <w:rPr>
          <w:sz w:val="28"/>
          <w:szCs w:val="28"/>
          <w:spacing w:val="-1"/>
        </w:rPr>
        <w:t>预约，预约电话：0898-88023933；</w:t>
      </w:r>
    </w:p>
    <w:p>
      <w:pPr>
        <w:pStyle w:val="BodyText"/>
        <w:ind w:left="30" w:right="59" w:hanging="2"/>
        <w:spacing w:before="1" w:line="411" w:lineRule="auto"/>
        <w:rPr>
          <w:sz w:val="28"/>
          <w:szCs w:val="28"/>
        </w:rPr>
      </w:pPr>
      <w:r>
        <w:rPr>
          <w:sz w:val="28"/>
          <w:szCs w:val="28"/>
          <w:spacing w:val="-2"/>
        </w:rPr>
        <w:t>2、体检过程中请配合工作人员有序参检，遵循“一人一检一室</w:t>
      </w:r>
      <w:r>
        <w:rPr>
          <w:sz w:val="28"/>
          <w:szCs w:val="28"/>
          <w:spacing w:val="-95"/>
        </w:rPr>
        <w:t xml:space="preserve"> </w:t>
      </w:r>
      <w:r>
        <w:rPr>
          <w:sz w:val="28"/>
          <w:szCs w:val="28"/>
          <w:spacing w:val="-2"/>
        </w:rPr>
        <w:t>”原</w:t>
      </w:r>
      <w:r>
        <w:rPr>
          <w:sz w:val="28"/>
          <w:szCs w:val="28"/>
          <w:spacing w:val="-2"/>
        </w:rPr>
        <w:t>则，与人保持距离，避免喧哗。</w:t>
      </w:r>
    </w:p>
    <w:p>
      <w:pPr>
        <w:pStyle w:val="BodyText"/>
        <w:ind w:left="22" w:right="59" w:firstLine="7"/>
        <w:spacing w:before="1" w:line="413" w:lineRule="auto"/>
        <w:rPr>
          <w:sz w:val="28"/>
          <w:szCs w:val="28"/>
        </w:rPr>
      </w:pPr>
      <w:r>
        <w:rPr>
          <w:sz w:val="28"/>
          <w:szCs w:val="28"/>
          <w:spacing w:val="-1"/>
        </w:rPr>
        <w:t>3、体检参检人员到导诊台领取指引单，核对自己的信息无误后依次</w:t>
      </w:r>
      <w:r>
        <w:rPr>
          <w:sz w:val="28"/>
          <w:szCs w:val="28"/>
          <w:spacing w:val="-1"/>
        </w:rPr>
        <w:t>进行各项体检项目；</w:t>
      </w:r>
    </w:p>
    <w:p>
      <w:pPr>
        <w:spacing w:line="464" w:lineRule="auto"/>
        <w:rPr>
          <w:rFonts w:ascii="Arial"/>
          <w:sz w:val="21"/>
        </w:rPr>
      </w:pPr>
      <w:r/>
    </w:p>
    <w:p>
      <w:pPr>
        <w:ind w:firstLine="1182"/>
        <w:spacing w:line="8040" w:lineRule="exact"/>
        <w:rPr/>
      </w:pPr>
      <w:r>
        <w:rPr>
          <w:position w:val="-160"/>
        </w:rPr>
        <w:drawing>
          <wp:inline distT="0" distB="0" distL="0" distR="0">
            <wp:extent cx="3785615" cy="5105400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8561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9"/>
      <w:pgMar w:top="1431" w:right="1785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200101FF" w:csb1="2028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2"/>
      <w:szCs w:val="22"/>
      <w:lang w:val="en-US" w:eastAsia="en-US" w:bidi="ar-SA"/>
    </w:r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35"/>
      <w:szCs w:val="3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image" Target="media/image4.jpeg"/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dcterms:created xsi:type="dcterms:W3CDTF">2026-07-16T17:46:40Z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2026-09-07T15:34:20</vt:filetime>
  </property>
</Properties>
</file>