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8F159">
      <w:pPr>
        <w:widowControl/>
        <w:spacing w:line="500" w:lineRule="exact"/>
        <w:jc w:val="both"/>
        <w:rPr>
          <w:rFonts w:hint="default" w:ascii="宋体" w:hAnsi="宋体" w:cs="宋体" w:eastAsiaTheme="minorEastAsia"/>
          <w:b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1"/>
          <w:szCs w:val="21"/>
          <w:lang w:val="en-US" w:eastAsia="zh-CN"/>
        </w:rPr>
        <w:t>附件3</w:t>
      </w:r>
      <w:bookmarkStart w:id="1" w:name="_GoBack"/>
      <w:bookmarkEnd w:id="1"/>
    </w:p>
    <w:p w14:paraId="430B1EF2">
      <w:pPr>
        <w:widowControl/>
        <w:spacing w:line="500" w:lineRule="exac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注意事项</w:t>
      </w:r>
    </w:p>
    <w:p w14:paraId="3EE800F4">
      <w:pPr>
        <w:widowControl/>
        <w:spacing w:line="500" w:lineRule="exact"/>
        <w:jc w:val="center"/>
        <w:rPr>
          <w:rFonts w:hint="eastAsia" w:ascii="宋体" w:hAnsi="宋体" w:cs="宋体"/>
          <w:b/>
          <w:color w:val="000000"/>
          <w:kern w:val="0"/>
          <w:sz w:val="21"/>
          <w:szCs w:val="21"/>
        </w:rPr>
      </w:pPr>
    </w:p>
    <w:p w14:paraId="05DB1EBA">
      <w:pPr>
        <w:widowControl/>
        <w:spacing w:line="360" w:lineRule="auto"/>
        <w:ind w:left="479" w:leftChars="228"/>
        <w:jc w:val="left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1.建议从检查前一天晚上8时后避免进食和剧烈运动，以免影响体检结果。注意休息，保持充足睡眠。</w:t>
      </w:r>
    </w:p>
    <w:p w14:paraId="396AB839">
      <w:pPr>
        <w:widowControl/>
        <w:spacing w:line="360" w:lineRule="auto"/>
        <w:ind w:left="420" w:hanging="420" w:hangingChars="200"/>
        <w:jc w:val="left"/>
        <w:rPr>
          <w:rFonts w:hint="default" w:ascii="宋体" w:hAnsi="宋体" w:cs="宋体" w:eastAsia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2.体检前1天，要注意饮食，不要吃过多油腻、不易消化的食物，不饮酒，不要吃对肝、肾功能有损害的药物。</w:t>
      </w:r>
    </w:p>
    <w:p w14:paraId="59E61A05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3.体检当日早晨应禁食、禁水。女士最好不要化妆，不要穿连衣裙、连裤袜。</w:t>
      </w:r>
    </w:p>
    <w:p w14:paraId="20183C23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4.进行前列腺或妇科B超检查，请保持膀胱充盈（胀尿）。</w:t>
      </w:r>
    </w:p>
    <w:p w14:paraId="0DDA2025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5.需要妇检，检查前请排清小便，再到妇科门诊检查。</w:t>
      </w:r>
    </w:p>
    <w:p w14:paraId="1E5E4FC6">
      <w:pPr>
        <w:shd w:val="solid" w:color="FFFFFF" w:fill="auto"/>
        <w:autoSpaceDN w:val="0"/>
        <w:spacing w:after="210" w:line="360" w:lineRule="auto"/>
        <w:ind w:left="443" w:leftChars="211"/>
        <w:rPr>
          <w:rFonts w:hint="eastAsia" w:ascii="Arial" w:hAnsi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6.女士在月经期内请不要留取尿液标本及妇检，月经期后再作检查。</w:t>
      </w:r>
      <w:bookmarkStart w:id="0" w:name="ref_[2]_1774584"/>
      <w:bookmarkEnd w:id="0"/>
      <w:r>
        <w:rPr>
          <w:rFonts w:hint="eastAsia" w:ascii="Arial" w:hAnsi="宋体"/>
          <w:sz w:val="21"/>
          <w:szCs w:val="21"/>
          <w:shd w:val="clear" w:color="auto" w:fill="FFFFFF"/>
        </w:rPr>
        <w:t>有闭经者要告知医生，要做早孕检查，以防宫外孕发生意外。</w:t>
      </w:r>
    </w:p>
    <w:p w14:paraId="181DA93E">
      <w:pPr>
        <w:shd w:val="solid" w:color="FFFFFF" w:fill="auto"/>
        <w:autoSpaceDN w:val="0"/>
        <w:spacing w:after="210" w:line="360" w:lineRule="auto"/>
        <w:ind w:left="443" w:leftChars="211"/>
        <w:rPr>
          <w:rFonts w:hint="eastAsia" w:ascii="Arial" w:hAnsi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7.如果您正在妊娠</w:t>
      </w:r>
      <w:r>
        <w:rPr>
          <w:rFonts w:ascii="Arial" w:hAnsi="宋体"/>
          <w:sz w:val="21"/>
          <w:szCs w:val="21"/>
          <w:shd w:val="clear" w:color="auto" w:fill="FFFFFF"/>
        </w:rPr>
        <w:t>或</w:t>
      </w:r>
      <w:r>
        <w:rPr>
          <w:rFonts w:hint="eastAsia" w:ascii="Arial" w:hAnsi="宋体"/>
          <w:sz w:val="21"/>
          <w:szCs w:val="21"/>
          <w:shd w:val="clear" w:color="auto" w:fill="FFFFFF"/>
        </w:rPr>
        <w:t>准备要</w:t>
      </w:r>
      <w:r>
        <w:rPr>
          <w:rFonts w:ascii="Arial" w:hAnsi="宋体"/>
          <w:sz w:val="21"/>
          <w:szCs w:val="21"/>
          <w:shd w:val="clear" w:color="auto" w:fill="FFFFFF"/>
        </w:rPr>
        <w:t>受孕者</w:t>
      </w:r>
      <w:r>
        <w:rPr>
          <w:rFonts w:hint="eastAsia" w:ascii="Arial" w:hAnsi="宋体"/>
          <w:sz w:val="21"/>
          <w:szCs w:val="21"/>
          <w:shd w:val="clear" w:color="auto" w:fill="FFFFFF"/>
        </w:rPr>
        <w:t>（男女）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，请不要参加X光的检查。</w:t>
      </w:r>
    </w:p>
    <w:p w14:paraId="2B70E1E4">
      <w:pPr>
        <w:widowControl/>
        <w:spacing w:line="360" w:lineRule="auto"/>
        <w:ind w:left="420" w:hanging="420" w:hangingChars="200"/>
        <w:jc w:val="left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8.如X线检查宜穿棉布内衣，勿穿带有金属纽扣的衣服、文胸；请摘去项链、手扣、钢笔、钥匙等金属物品。</w:t>
      </w:r>
    </w:p>
    <w:p w14:paraId="40ED898E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9.</w:t>
      </w:r>
      <w:r>
        <w:rPr>
          <w:rFonts w:ascii="宋体" w:hAnsi="宋体" w:cs="宋体"/>
          <w:color w:val="000000"/>
          <w:kern w:val="0"/>
          <w:sz w:val="21"/>
          <w:szCs w:val="21"/>
        </w:rPr>
        <w:t>无性生活史（或未婚）的女同志，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建议</w:t>
      </w:r>
      <w:r>
        <w:rPr>
          <w:rFonts w:ascii="宋体" w:hAnsi="宋体" w:cs="宋体"/>
          <w:color w:val="000000"/>
          <w:kern w:val="0"/>
          <w:sz w:val="21"/>
          <w:szCs w:val="21"/>
        </w:rPr>
        <w:t>不做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妇科液基细胞病理检查或</w:t>
      </w:r>
      <w:r>
        <w:rPr>
          <w:rFonts w:ascii="宋体" w:hAnsi="宋体" w:cs="宋体"/>
          <w:color w:val="000000"/>
          <w:kern w:val="0"/>
          <w:sz w:val="21"/>
          <w:szCs w:val="21"/>
        </w:rPr>
        <w:t>电子阴道镜检查。</w:t>
      </w:r>
    </w:p>
    <w:p w14:paraId="4BA48CBB">
      <w:pPr>
        <w:widowControl/>
        <w:spacing w:line="360" w:lineRule="auto"/>
        <w:ind w:left="420" w:leftChars="200"/>
        <w:jc w:val="left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10.如曾经动过手术，需告诉检查医生，最好能带相关病例和有关资料；</w:t>
      </w:r>
      <w:r>
        <w:rPr>
          <w:rFonts w:hint="eastAsia"/>
          <w:sz w:val="21"/>
          <w:szCs w:val="21"/>
        </w:rPr>
        <w:t>对血管病史者要注意脑血管意外或心肌梗塞的发生。</w:t>
      </w:r>
    </w:p>
    <w:p w14:paraId="65C9AE4F">
      <w:pPr>
        <w:rPr>
          <w:rFonts w:hint="eastAsia"/>
          <w:sz w:val="21"/>
          <w:szCs w:val="21"/>
        </w:rPr>
      </w:pPr>
    </w:p>
    <w:p w14:paraId="037119EA">
      <w:pPr>
        <w:rPr>
          <w:sz w:val="18"/>
          <w:szCs w:val="18"/>
        </w:rPr>
      </w:pPr>
      <w:r>
        <w:rPr>
          <w:rFonts w:hint="eastAsia"/>
          <w:sz w:val="21"/>
          <w:szCs w:val="21"/>
        </w:rPr>
        <w:t xml:space="preserve">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27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97CF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BE7974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4vdRNAAAAACAQAADwAAAAAAAAABACAAAAAiAAAA&#10;ZHJzL2Rvd25yZXYueG1sUEsBAhQAFAAAAAgAh07iQLuN/E7WAQAAnwMAAA4AAAAAAAAAAQAgAAAA&#10;H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E7974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A990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2B92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CE5A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5401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C51A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OTU4YWY0YjVhMTQ0Y2E1OTYwMmUyZTVlODQyZjkifQ=="/>
  </w:docVars>
  <w:rsids>
    <w:rsidRoot w:val="00000000"/>
    <w:rsid w:val="14C2372F"/>
    <w:rsid w:val="20815143"/>
    <w:rsid w:val="21F4579C"/>
    <w:rsid w:val="2B8F334E"/>
    <w:rsid w:val="2F02225F"/>
    <w:rsid w:val="3A151A48"/>
    <w:rsid w:val="44B94555"/>
    <w:rsid w:val="5DF922B1"/>
    <w:rsid w:val="70697AEE"/>
    <w:rsid w:val="7C276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627</Words>
  <Characters>653</Characters>
  <Lines>0</Lines>
  <Paragraphs>0</Paragraphs>
  <TotalTime>15</TotalTime>
  <ScaleCrop>false</ScaleCrop>
  <LinksUpToDate>false</LinksUpToDate>
  <CharactersWithSpaces>743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啊哈</cp:lastModifiedBy>
  <dcterms:modified xsi:type="dcterms:W3CDTF">2025-03-25T09:04:25Z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DE72588115084A14B8E283349C11E952</vt:lpwstr>
  </property>
  <property fmtid="{D5CDD505-2E9C-101B-9397-08002B2CF9AE}" pid="4" name="KSOTemplateDocerSaveRecord">
    <vt:lpwstr>eyJoZGlkIjoiMGE3OTQ4N2YwY2UwMDdiYTU5YjY3M2FiYWU3ZjBmNTEiLCJ1c2VySWQiOiI0MDg4MDIzNjgifQ==</vt:lpwstr>
  </property>
</Properties>
</file>