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52"/>
          <w:szCs w:val="52"/>
        </w:rPr>
      </w:pPr>
      <w:r>
        <w:rPr>
          <w:rFonts w:hint="eastAsia"/>
          <w:sz w:val="52"/>
          <w:szCs w:val="52"/>
        </w:rPr>
        <w:t>2025年三亚市卫生健康服务中心预算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三亚市卫生健康服务中心概况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6"/>
        <w:numPr>
          <w:ilvl w:val="0"/>
          <w:numId w:val="1"/>
        </w:numPr>
        <w:ind w:firstLineChars="0"/>
        <w:rPr>
          <w:rFonts w:ascii="黑体" w:hAnsi="黑体" w:eastAsia="黑体"/>
          <w:sz w:val="32"/>
          <w:szCs w:val="32"/>
        </w:rPr>
      </w:pPr>
      <w:r>
        <w:rPr>
          <w:rFonts w:hint="eastAsia" w:ascii="黑体" w:hAnsi="黑体" w:eastAsia="黑体"/>
          <w:sz w:val="32"/>
          <w:szCs w:val="32"/>
        </w:rPr>
        <w:t>三亚市卫生健康服务中心2025年单位预算表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单位收支总表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单位收入总表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单位支出总表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三亚市卫生健康服务中心2025年单位预算情况说明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三亚市卫生健康服务中心概况</w:t>
      </w:r>
    </w:p>
    <w:p>
      <w:pPr>
        <w:jc w:val="left"/>
        <w:rPr>
          <w:rFonts w:ascii="仿宋_GB2312" w:hAnsi="仿宋_GB2312" w:eastAsia="仿宋_GB2312" w:cs="仿宋_GB2312"/>
          <w:sz w:val="32"/>
          <w:szCs w:val="32"/>
        </w:rPr>
      </w:pP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pStyle w:val="6"/>
        <w:ind w:left="640" w:firstLine="0"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（一）开展家庭健康发展宣传教育、服务咨询、指导培训及各种惠民便民服务工作，落实生殖健康科普知识、优生优育知识宣传与咨询。</w:t>
      </w:r>
    </w:p>
    <w:p>
      <w:pPr>
        <w:pStyle w:val="6"/>
        <w:ind w:left="640" w:firstLine="0"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（二）落实幸福家庭开展计划，围绕家庭保健，科学育儿、青少年心理健康、养老照护、家庭文化等开展宣传教育，承担服务咨询、教育培训、疏导帮助、避孕药具发放等服务。</w:t>
      </w:r>
    </w:p>
    <w:p>
      <w:pPr>
        <w:pStyle w:val="6"/>
        <w:ind w:left="640" w:firstLine="0"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（三）协助开张全市医疗机构重点专科评审、周期性评价和医疗机构运行情况监测评估及绩效考核工作。</w:t>
      </w:r>
    </w:p>
    <w:p>
      <w:pPr>
        <w:pStyle w:val="6"/>
        <w:ind w:left="640" w:firstLine="0"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（四）负责卫生健康和医疗质量控制管理服务工作。</w:t>
      </w:r>
    </w:p>
    <w:p>
      <w:pPr>
        <w:pStyle w:val="6"/>
        <w:ind w:left="640" w:firstLine="0"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（五）协助实施行政区域内卫生计生监督信息的汇总、核实、分析、上报。</w:t>
      </w:r>
    </w:p>
    <w:p>
      <w:pPr>
        <w:pStyle w:val="6"/>
        <w:ind w:left="640" w:firstLine="0"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（六）协助管理市卫生健康系统人事档案工作。</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（七）为托育从业人员培训、托育机构管理咨询、家庭养育指导及婴幼儿早期发展提供服务。</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（八）承办上级主管部门交办的其他工作。</w:t>
      </w:r>
    </w:p>
    <w:p>
      <w:pPr>
        <w:ind w:firstLine="720" w:firstLineChars="200"/>
        <w:jc w:val="left"/>
        <w:rPr>
          <w:rFonts w:ascii="黑体" w:hAnsi="黑体" w:eastAsia="黑体"/>
          <w:sz w:val="32"/>
          <w:szCs w:val="32"/>
        </w:rPr>
      </w:pPr>
      <w:r>
        <w:rPr>
          <w:rFonts w:hint="eastAsia" w:ascii="仿宋_GB2312" w:hAnsi="黑体" w:eastAsia="仿宋_GB2312" w:cs="仿宋_GB2312"/>
          <w:b/>
          <w:bCs/>
          <w:sz w:val="36"/>
          <w:szCs w:val="36"/>
        </w:rPr>
        <w:t>二、</w:t>
      </w:r>
      <w:r>
        <w:rPr>
          <w:rFonts w:hint="eastAsia" w:ascii="黑体" w:hAnsi="黑体" w:eastAsia="黑体"/>
          <w:sz w:val="32"/>
          <w:szCs w:val="32"/>
        </w:rPr>
        <w:t>部门预算单位构成</w:t>
      </w:r>
    </w:p>
    <w:p>
      <w:pPr>
        <w:spacing w:line="560" w:lineRule="exact"/>
        <w:ind w:firstLine="640" w:firstLineChars="200"/>
        <w:rPr>
          <w:rFonts w:ascii="仿宋_GB2312" w:hAnsi="黑体" w:eastAsia="仿宋_GB2312" w:cs="仿宋_GB2312"/>
          <w:sz w:val="32"/>
          <w:szCs w:val="32"/>
        </w:rPr>
      </w:pPr>
      <w:r>
        <w:rPr>
          <w:rFonts w:hint="eastAsia" w:ascii="仿宋_GB2312" w:hAnsi="仿宋_GB2312" w:eastAsia="仿宋_GB2312" w:cs="仿宋_GB2312"/>
          <w:sz w:val="32"/>
          <w:szCs w:val="32"/>
        </w:rPr>
        <w:t>三亚市卫生健康服务中心隶属于三亚市卫生健康委员会，市级。单位核定财政全额拨款公益一类事业单位，编制人数为26人，目前在编在21人。单位内设有5个部室（办公室、财务室、避孕药具科室、健康宣传教育科室、托育服务指导中心科室）</w:t>
      </w:r>
      <w:r>
        <w:rPr>
          <w:rFonts w:hint="eastAsia" w:ascii="仿宋_GB2312" w:hAnsi="黑体" w:eastAsia="仿宋_GB2312" w:cs="仿宋_GB2312"/>
          <w:sz w:val="32"/>
          <w:szCs w:val="32"/>
        </w:rPr>
        <w:t>。</w:t>
      </w:r>
    </w:p>
    <w:p>
      <w:pPr>
        <w:pStyle w:val="10"/>
        <w:ind w:firstLine="0" w:firstLineChars="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p>
      <w:pPr>
        <w:ind w:firstLine="640" w:firstLineChars="200"/>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第二部分 三亚市卫生健康服务中心2025年单位预算表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（此部分内容即为单位预算公开表）</w:t>
      </w:r>
    </w:p>
    <w:p>
      <w:pPr>
        <w:rPr>
          <w:rFonts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第三部分   三亚市卫生健康服务中心2025年单位预算情况说明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一、关于三亚市卫生健康服务中心2025年财政拨款收支预算情况的总体说明</w:t>
      </w:r>
    </w:p>
    <w:p>
      <w:pPr>
        <w:ind w:firstLine="640"/>
        <w:jc w:val="left"/>
        <w:rPr>
          <w:rFonts w:ascii="仿宋_GB2312" w:hAnsi="黑体" w:eastAsia="仿宋_GB2312"/>
          <w:sz w:val="32"/>
          <w:szCs w:val="32"/>
        </w:rPr>
      </w:pPr>
      <w:r>
        <w:rPr>
          <w:rFonts w:hint="eastAsia" w:ascii="仿宋_GB2312" w:hAnsi="黑体" w:eastAsia="仿宋_GB2312"/>
          <w:sz w:val="32"/>
          <w:szCs w:val="32"/>
        </w:rPr>
        <w:t>三亚市卫生健康服务中心2025年财政拨款收支总预算968.9万元。其中，收入总计968.9万元，包括一般公共预算本年收入968.9万元、上年结转0万元；政府性基金预算资金收入0万元、上年结转0万元；支出总计968.9万元，包括社会保障和就业支出75.3万元、卫生健康支出852.95万元、住房保障支出40.64万元，结转下年0万元。</w:t>
      </w:r>
    </w:p>
    <w:p>
      <w:pPr>
        <w:ind w:firstLine="640"/>
        <w:jc w:val="left"/>
        <w:rPr>
          <w:rFonts w:ascii="黑体" w:hAnsi="黑体" w:eastAsia="黑体"/>
          <w:sz w:val="32"/>
          <w:szCs w:val="32"/>
        </w:rPr>
      </w:pPr>
      <w:r>
        <w:rPr>
          <w:rFonts w:hint="eastAsia" w:ascii="黑体" w:hAnsi="黑体" w:eastAsia="黑体"/>
          <w:sz w:val="32"/>
          <w:szCs w:val="32"/>
        </w:rPr>
        <w:t>二、关于三亚市卫生健康服务中心2025年一般公共预算当年拨款情况说明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rPr>
        <w:t>三亚市卫生健康服务中心</w:t>
      </w:r>
      <w:r>
        <w:rPr>
          <w:rFonts w:hint="eastAsia" w:ascii="仿宋_GB2312" w:hAnsi="黑体" w:eastAsia="仿宋_GB2312" w:cs="仿宋_GB2312"/>
          <w:sz w:val="32"/>
          <w:szCs w:val="32"/>
        </w:rPr>
        <w:t>2025</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rPr>
        <w:t>968.9万元</w:t>
      </w:r>
      <w:r>
        <w:rPr>
          <w:rFonts w:hint="eastAsia" w:ascii="仿宋_GB2312" w:hAnsi="黑体" w:eastAsia="仿宋_GB2312"/>
          <w:sz w:val="32"/>
          <w:szCs w:val="32"/>
        </w:rPr>
        <w:t>，比上年预算数减少</w:t>
      </w:r>
      <w:r>
        <w:rPr>
          <w:rFonts w:hint="eastAsia" w:ascii="仿宋_GB2312" w:hAnsi="黑体" w:eastAsia="仿宋_GB2312" w:cs="仿宋_GB2312"/>
          <w:sz w:val="32"/>
          <w:szCs w:val="32"/>
        </w:rPr>
        <w:t>226.65</w:t>
      </w:r>
      <w:r>
        <w:rPr>
          <w:rFonts w:hint="eastAsia" w:ascii="仿宋_GB2312" w:hAnsi="黑体" w:eastAsia="仿宋_GB2312"/>
          <w:sz w:val="32"/>
          <w:szCs w:val="32"/>
        </w:rPr>
        <w:t>万元，主要是上年预算多做，今年</w:t>
      </w:r>
      <w:r>
        <w:rPr>
          <w:rFonts w:hint="eastAsia" w:ascii="仿宋_GB2312" w:hAnsi="仿宋" w:eastAsia="仿宋_GB2312" w:cs="Times New Roman"/>
          <w:sz w:val="32"/>
          <w:szCs w:val="32"/>
        </w:rPr>
        <w:t>编制预算前期充分调研减少预算。</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640"/>
        <w:jc w:val="left"/>
        <w:rPr>
          <w:rFonts w:ascii="楷体" w:hAnsi="楷体" w:eastAsia="楷体"/>
          <w:color w:val="000000" w:themeColor="text1"/>
          <w:sz w:val="32"/>
          <w:szCs w:val="32"/>
        </w:rPr>
      </w:pPr>
      <w:r>
        <w:rPr>
          <w:rFonts w:hint="eastAsia" w:ascii="仿宋_GB2312" w:hAnsi="黑体" w:eastAsia="仿宋_GB2312"/>
          <w:color w:val="000000" w:themeColor="text1"/>
          <w:sz w:val="32"/>
          <w:szCs w:val="32"/>
        </w:rPr>
        <w:t>社会保障和就业支出75.3万元，占</w:t>
      </w:r>
      <w:r>
        <w:rPr>
          <w:rFonts w:hint="eastAsia" w:ascii="仿宋_GB2312" w:hAnsi="黑体" w:eastAsia="仿宋_GB2312" w:cs="仿宋_GB2312"/>
          <w:color w:val="000000" w:themeColor="text1"/>
          <w:sz w:val="32"/>
          <w:szCs w:val="32"/>
        </w:rPr>
        <w:t>7.77</w:t>
      </w:r>
      <w:r>
        <w:rPr>
          <w:rFonts w:hint="eastAsia" w:ascii="仿宋_GB2312" w:hAnsi="黑体" w:eastAsia="仿宋_GB2312"/>
          <w:color w:val="000000" w:themeColor="text1"/>
          <w:sz w:val="32"/>
          <w:szCs w:val="32"/>
        </w:rPr>
        <w:t>%；卫生健康支出852.95万元，占</w:t>
      </w:r>
      <w:r>
        <w:rPr>
          <w:rFonts w:hint="eastAsia" w:ascii="仿宋_GB2312" w:hAnsi="黑体" w:eastAsia="仿宋_GB2312" w:cs="仿宋_GB2312"/>
          <w:color w:val="000000" w:themeColor="text1"/>
          <w:sz w:val="32"/>
          <w:szCs w:val="32"/>
        </w:rPr>
        <w:t>88.03</w:t>
      </w:r>
      <w:r>
        <w:rPr>
          <w:rFonts w:hint="eastAsia" w:ascii="仿宋_GB2312" w:hAnsi="黑体" w:eastAsia="仿宋_GB2312"/>
          <w:color w:val="000000" w:themeColor="text1"/>
          <w:sz w:val="32"/>
          <w:szCs w:val="32"/>
        </w:rPr>
        <w:t>%；住房保障支出40.64万元，占</w:t>
      </w:r>
      <w:r>
        <w:rPr>
          <w:rFonts w:hint="eastAsia" w:ascii="仿宋_GB2312" w:hAnsi="黑体" w:eastAsia="仿宋_GB2312" w:cs="仿宋_GB2312"/>
          <w:color w:val="000000" w:themeColor="text1"/>
          <w:sz w:val="32"/>
          <w:szCs w:val="32"/>
        </w:rPr>
        <w:t>4.20</w:t>
      </w:r>
      <w:r>
        <w:rPr>
          <w:rFonts w:hint="eastAsia" w:ascii="仿宋_GB2312" w:hAnsi="黑体" w:eastAsia="仿宋_GB2312"/>
          <w:color w:val="000000" w:themeColor="text1"/>
          <w:sz w:val="32"/>
          <w:szCs w:val="32"/>
        </w:rPr>
        <w:t>%。</w:t>
      </w:r>
    </w:p>
    <w:p>
      <w:pPr>
        <w:ind w:firstLine="640"/>
        <w:jc w:val="left"/>
        <w:rPr>
          <w:rFonts w:ascii="楷体" w:hAnsi="楷体" w:eastAsia="楷体"/>
          <w:color w:val="000000" w:themeColor="text1"/>
          <w:sz w:val="32"/>
          <w:szCs w:val="32"/>
        </w:rPr>
      </w:pPr>
      <w:r>
        <w:rPr>
          <w:rFonts w:hint="eastAsia" w:ascii="楷体" w:hAnsi="楷体" w:eastAsia="楷体"/>
          <w:color w:val="000000" w:themeColor="text1"/>
          <w:sz w:val="32"/>
          <w:szCs w:val="32"/>
        </w:rPr>
        <w:t>（三）一般公共预算当年拨款具体使用情况</w:t>
      </w:r>
    </w:p>
    <w:p>
      <w:pPr>
        <w:ind w:firstLine="640"/>
        <w:rPr>
          <w:rFonts w:ascii="仿宋_GB2312" w:hAnsi="黑体" w:eastAsia="仿宋_GB2312" w:cs="仿宋_GB2312"/>
          <w:color w:val="000000" w:themeColor="text1"/>
          <w:sz w:val="32"/>
          <w:szCs w:val="32"/>
        </w:rPr>
      </w:pPr>
      <w:r>
        <w:rPr>
          <w:rFonts w:hint="eastAsia" w:ascii="仿宋_GB2312" w:hAnsi="黑体" w:eastAsia="仿宋_GB2312" w:cs="仿宋_GB2312"/>
          <w:color w:val="000000" w:themeColor="text1"/>
          <w:sz w:val="32"/>
          <w:szCs w:val="32"/>
        </w:rPr>
        <w:t>1.社会保障和就业（类）行政事业单</w:t>
      </w:r>
      <w:r>
        <w:rPr>
          <w:rFonts w:hint="eastAsia" w:ascii="仿宋_GB2312" w:hAnsi="黑体" w:eastAsia="仿宋_GB2312" w:cs="仿宋_GB2312"/>
          <w:color w:val="000000" w:themeColor="text1"/>
          <w:sz w:val="32"/>
          <w:szCs w:val="32"/>
          <w:highlight w:val="none"/>
        </w:rPr>
        <w:t>位养老（款）机关事业单位基本养老保险缴费（项）2025年预算数为50.20万</w:t>
      </w:r>
      <w:r>
        <w:rPr>
          <w:rFonts w:hint="eastAsia" w:ascii="仿宋_GB2312" w:hAnsi="黑体" w:eastAsia="仿宋_GB2312" w:cs="仿宋_GB2312"/>
          <w:color w:val="000000" w:themeColor="text1"/>
          <w:sz w:val="32"/>
          <w:szCs w:val="32"/>
        </w:rPr>
        <w:t>元，比上年预算减少12.15万元，主要是社保基数调整。</w:t>
      </w:r>
    </w:p>
    <w:p>
      <w:pPr>
        <w:ind w:firstLine="640"/>
        <w:rPr>
          <w:rFonts w:ascii="仿宋_GB2312" w:hAnsi="黑体" w:eastAsia="仿宋_GB2312" w:cs="仿宋_GB2312"/>
          <w:color w:val="000000" w:themeColor="text1"/>
          <w:sz w:val="32"/>
          <w:szCs w:val="32"/>
        </w:rPr>
      </w:pPr>
      <w:r>
        <w:rPr>
          <w:rFonts w:hint="eastAsia" w:ascii="仿宋_GB2312" w:hAnsi="黑体" w:eastAsia="仿宋_GB2312" w:cs="仿宋_GB2312"/>
          <w:color w:val="000000" w:themeColor="text1"/>
          <w:sz w:val="32"/>
          <w:szCs w:val="32"/>
        </w:rPr>
        <w:t>2.社会保障和就业（类）行政事业单位养老（款）机关事业单位职业年金缴费（项）2025年预算数为25.1万元，比上年预算减少72.07万元，主要是上年预算需要补缴往年未缴职业年金。</w:t>
      </w:r>
    </w:p>
    <w:p>
      <w:pPr>
        <w:ind w:firstLine="640"/>
        <w:rPr>
          <w:rFonts w:ascii="仿宋_GB2312" w:hAnsi="黑体" w:eastAsia="仿宋_GB2312" w:cs="仿宋_GB2312"/>
          <w:color w:val="000000" w:themeColor="text1"/>
          <w:sz w:val="32"/>
          <w:szCs w:val="32"/>
        </w:rPr>
      </w:pPr>
      <w:r>
        <w:rPr>
          <w:rFonts w:hint="eastAsia" w:ascii="仿宋_GB2312" w:hAnsi="黑体" w:eastAsia="仿宋_GB2312" w:cs="仿宋_GB2312"/>
          <w:color w:val="000000" w:themeColor="text1"/>
          <w:sz w:val="32"/>
          <w:szCs w:val="32"/>
        </w:rPr>
        <w:t>3.卫生健康（类）卫生健康管理事务（款）其他卫生健康管理事务（项）2025年预算数为393.69万元，比上年预算数减少89.94万元，主要是上年预算数多报和社保基数调整。</w:t>
      </w:r>
    </w:p>
    <w:p>
      <w:pPr>
        <w:ind w:firstLine="640"/>
        <w:rPr>
          <w:rFonts w:ascii="仿宋_GB2312" w:hAnsi="黑体" w:eastAsia="仿宋_GB2312" w:cs="仿宋_GB2312"/>
          <w:color w:val="000000" w:themeColor="text1"/>
          <w:sz w:val="32"/>
          <w:szCs w:val="32"/>
        </w:rPr>
      </w:pPr>
      <w:r>
        <w:rPr>
          <w:rFonts w:hint="eastAsia" w:ascii="仿宋_GB2312" w:hAnsi="黑体" w:eastAsia="仿宋_GB2312" w:cs="仿宋_GB2312"/>
          <w:color w:val="000000" w:themeColor="text1"/>
          <w:sz w:val="32"/>
          <w:szCs w:val="32"/>
        </w:rPr>
        <w:t>4.卫生健康（类）计划生育事务（款）计划生育服务（项）2025年预算数为1.94万元，比上年预算减少0.17万元，主要是社保基数调整。</w:t>
      </w:r>
    </w:p>
    <w:p>
      <w:pPr>
        <w:ind w:firstLine="640"/>
        <w:rPr>
          <w:rFonts w:ascii="仿宋_GB2312" w:hAnsi="黑体" w:eastAsia="仿宋_GB2312" w:cs="仿宋_GB2312"/>
          <w:color w:val="000000" w:themeColor="text1"/>
          <w:sz w:val="32"/>
          <w:szCs w:val="32"/>
        </w:rPr>
      </w:pPr>
      <w:r>
        <w:rPr>
          <w:rFonts w:hint="eastAsia" w:ascii="仿宋_GB2312" w:hAnsi="黑体" w:eastAsia="仿宋_GB2312" w:cs="仿宋_GB2312"/>
          <w:color w:val="000000" w:themeColor="text1"/>
          <w:sz w:val="32"/>
          <w:szCs w:val="32"/>
        </w:rPr>
        <w:t>5.卫生健康（类）行政事业单位医疗（款）事业单位医疗（项）2025年预算数为23.61万元，比上年预算数减少3.14万元，主要是社保基数调整。</w:t>
      </w:r>
    </w:p>
    <w:p>
      <w:pPr>
        <w:ind w:firstLine="640"/>
        <w:rPr>
          <w:rFonts w:ascii="仿宋_GB2312" w:hAnsi="黑体" w:eastAsia="仿宋_GB2312" w:cs="仿宋_GB2312"/>
          <w:color w:val="000000" w:themeColor="text1"/>
          <w:sz w:val="32"/>
          <w:szCs w:val="32"/>
        </w:rPr>
      </w:pPr>
      <w:r>
        <w:rPr>
          <w:rFonts w:hint="eastAsia" w:ascii="仿宋_GB2312" w:hAnsi="黑体" w:eastAsia="仿宋_GB2312" w:cs="仿宋_GB2312"/>
          <w:color w:val="000000" w:themeColor="text1"/>
          <w:sz w:val="32"/>
          <w:szCs w:val="32"/>
        </w:rPr>
        <w:t>6.卫生健康（类）行政事业单位医疗（款）公务员医疗补助（项）2025年预算数为48.17万元，比上年预算数减少21.62万元，主要是上年预算数多报和社保基数调整。</w:t>
      </w:r>
    </w:p>
    <w:p>
      <w:pPr>
        <w:ind w:firstLine="640"/>
        <w:rPr>
          <w:rFonts w:ascii="仿宋_GB2312" w:hAnsi="黑体" w:eastAsia="仿宋_GB2312" w:cs="仿宋_GB2312"/>
          <w:color w:val="000000" w:themeColor="text1"/>
          <w:sz w:val="32"/>
          <w:szCs w:val="32"/>
        </w:rPr>
      </w:pPr>
      <w:r>
        <w:rPr>
          <w:rFonts w:hint="eastAsia" w:ascii="仿宋_GB2312" w:hAnsi="黑体" w:eastAsia="仿宋_GB2312" w:cs="仿宋_GB2312"/>
          <w:color w:val="000000" w:themeColor="text1"/>
          <w:sz w:val="32"/>
          <w:szCs w:val="32"/>
        </w:rPr>
        <w:t>7.卫生健康（类）其他卫生健康（款）其他卫生健康（项）2025年预算数为385.54万元，比上年预算数减少14.46万元，主要是上年预算数多报和社保基数调整。</w:t>
      </w:r>
    </w:p>
    <w:p>
      <w:pPr>
        <w:ind w:firstLine="640"/>
        <w:rPr>
          <w:rFonts w:ascii="仿宋_GB2312" w:hAnsi="黑体" w:eastAsia="仿宋_GB2312" w:cs="仿宋_GB2312"/>
          <w:color w:val="000000" w:themeColor="text1"/>
          <w:sz w:val="32"/>
          <w:szCs w:val="32"/>
        </w:rPr>
      </w:pPr>
      <w:r>
        <w:rPr>
          <w:rFonts w:hint="eastAsia" w:ascii="仿宋_GB2312" w:hAnsi="黑体" w:eastAsia="仿宋_GB2312" w:cs="仿宋_GB2312"/>
          <w:color w:val="000000" w:themeColor="text1"/>
          <w:sz w:val="32"/>
          <w:szCs w:val="32"/>
        </w:rPr>
        <w:t>8.住房保障（类）住房改革（款）住房公积金（项）2025年预算数为40.64万元，比上年预算数减少13.11万元，主要是上年预算数多报和社保基数调整。</w:t>
      </w:r>
    </w:p>
    <w:p>
      <w:pPr>
        <w:ind w:firstLine="640"/>
        <w:rPr>
          <w:rFonts w:ascii="黑体" w:hAnsi="黑体" w:eastAsia="黑体"/>
          <w:sz w:val="32"/>
          <w:szCs w:val="32"/>
        </w:rPr>
      </w:pPr>
      <w:r>
        <w:rPr>
          <w:rFonts w:hint="eastAsia" w:ascii="黑体" w:hAnsi="黑体" w:eastAsia="黑体"/>
          <w:sz w:val="32"/>
          <w:szCs w:val="32"/>
        </w:rPr>
        <w:t>三、关于三亚市卫生健康服务中心2025年一般公共预算基本支出情况说明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三亚市卫生健康服务中心2025年一般公共预算基本支出为583.36万元，其中：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sz w:val="32"/>
          <w:szCs w:val="32"/>
          <w:lang w:val="en-US" w:eastAsia="zh-CN"/>
        </w:rPr>
        <w:t>546.71</w:t>
      </w:r>
      <w:r>
        <w:rPr>
          <w:rFonts w:hint="eastAsia" w:ascii="仿宋_GB2312" w:hAnsi="黑体" w:eastAsia="仿宋_GB2312"/>
          <w:sz w:val="32"/>
          <w:szCs w:val="32"/>
        </w:rPr>
        <w:t>万元，主要包括：基本工资91.54万元、津贴补贴58.72万元、奖金0.78万元、绩效工资197.16万元、机关事业单位基本养老保险缴费50.20万元、职业年金缴费25.10万元、职工基本医疗保险缴费23.61万元、公务员医疗补助缴费48.17万元、其他社会保障缴费1.94万元、住房公积金40.64万元、医疗费5.5万元、其他工资福利支出0.31万元、邮电费2.92万元、奖励金0.12万元；</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36.65万元，主要包括：办公费4.34万元、印刷费3.15万元、手续费0.21万元、邮电费1.89万元、差旅费2.73万元、维修（护）费1.68万元、培训费0.58万元、工会经费5.71万元、福利费0.21万元、公务用车运行维护费1.65万元、其他商品和服务支出14.5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rPr>
        <w:t>三亚市卫生健康服务中心2025年</w:t>
      </w:r>
      <w:r>
        <w:rPr>
          <w:rFonts w:ascii="黑体" w:hAnsi="黑体" w:eastAsia="黑体" w:cs="Times New Roman"/>
          <w:sz w:val="32"/>
          <w:shd w:val="clear" w:color="auto" w:fill="FFFFFF"/>
        </w:rPr>
        <w:t>“三公”经费预算情况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（一）三亚市卫生健康服务中心2025年一般公共预算“三公”经费预算数为1.65万元，其中：</w:t>
      </w:r>
    </w:p>
    <w:p>
      <w:pPr>
        <w:ind w:firstLine="640" w:firstLineChars="20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年预算持平。主要原因包括：</w:t>
      </w:r>
      <w:r>
        <w:rPr>
          <w:rFonts w:hint="eastAsia" w:ascii="仿宋_GB2312" w:hAnsi="黑体" w:eastAsia="仿宋_GB2312" w:cs="仿宋_GB2312"/>
          <w:sz w:val="32"/>
          <w:szCs w:val="32"/>
        </w:rPr>
        <w:t>2025</w:t>
      </w:r>
      <w:r>
        <w:rPr>
          <w:rFonts w:ascii="Times New Roman" w:hAnsi="Times New Roman" w:eastAsia="仿宋_GB2312" w:cs="Times New Roman"/>
          <w:sz w:val="32"/>
          <w:shd w:val="clear" w:color="auto" w:fill="FFFFFF"/>
        </w:rPr>
        <w:t>年</w:t>
      </w:r>
      <w:r>
        <w:rPr>
          <w:rFonts w:hint="eastAsia" w:ascii="Times New Roman" w:hAnsi="Times New Roman" w:eastAsia="仿宋_GB2312" w:cs="Times New Roman"/>
          <w:sz w:val="32"/>
          <w:shd w:val="clear" w:color="auto" w:fill="FFFFFF"/>
        </w:rPr>
        <w:t>单位没有</w:t>
      </w:r>
      <w:r>
        <w:rPr>
          <w:rFonts w:ascii="Times New Roman" w:hAnsi="Times New Roman" w:eastAsia="仿宋_GB2312" w:cs="Times New Roman"/>
          <w:sz w:val="32"/>
          <w:shd w:val="clear" w:color="auto" w:fill="FFFFFF"/>
        </w:rPr>
        <w:t>出国计划</w:t>
      </w:r>
      <w:r>
        <w:rPr>
          <w:rFonts w:hint="eastAsia" w:ascii="Times New Roman" w:hAnsi="Times New Roman" w:eastAsia="仿宋_GB2312" w:cs="Times New Roman"/>
          <w:sz w:val="32"/>
          <w:shd w:val="clear" w:color="auto" w:fill="FFFFFF"/>
        </w:rPr>
        <w:t>。</w:t>
      </w:r>
    </w:p>
    <w:p>
      <w:pPr>
        <w:ind w:firstLine="640" w:firstLineChars="20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rPr>
        <w:t>1.65</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rPr>
        <w:t>1.65</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rPr>
        <w:t>1辆，计划购置0辆</w:t>
      </w:r>
      <w:r>
        <w:rPr>
          <w:rFonts w:hint="eastAsia" w:ascii="Times New Roman" w:hAnsi="Times New Roman" w:eastAsia="仿宋_GB2312" w:cs="Times New Roman"/>
          <w:sz w:val="32"/>
          <w:shd w:val="clear" w:color="auto" w:fill="FFFFFF"/>
        </w:rPr>
        <w:t>。</w:t>
      </w:r>
    </w:p>
    <w:p>
      <w:pPr>
        <w:ind w:firstLine="640" w:firstLineChars="200"/>
        <w:rPr>
          <w:rFonts w:ascii="Times New Roman" w:hAnsi="Times New Roman" w:eastAsia="仿宋_GB2312" w:cs="Times New Roman"/>
          <w:sz w:val="32"/>
          <w:shd w:val="clear" w:color="auto" w:fill="FFFFFF"/>
        </w:rPr>
      </w:pPr>
      <w:r>
        <w:rPr>
          <w:rFonts w:ascii="仿宋_GB2312" w:hAnsi="黑体" w:eastAsia="仿宋_GB2312" w:cs="Times New Roman"/>
          <w:sz w:val="32"/>
          <w:szCs w:val="32"/>
        </w:rPr>
        <w:t>公务接待费</w:t>
      </w:r>
      <w:r>
        <w:rPr>
          <w:rFonts w:hint="eastAsia" w:ascii="仿宋_GB2312" w:hAnsi="黑体" w:eastAsia="仿宋_GB2312" w:cs="仿宋_GB2312"/>
          <w:sz w:val="32"/>
          <w:szCs w:val="32"/>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rPr>
        <w:t>2025年单位没有计划接待。</w:t>
      </w:r>
    </w:p>
    <w:p>
      <w:pPr>
        <w:ind w:firstLine="320" w:firstLineChars="1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二）三亚市卫生健康服务中心</w:t>
      </w:r>
      <w:r>
        <w:rPr>
          <w:rFonts w:hint="eastAsia" w:ascii="仿宋" w:hAnsi="仿宋" w:eastAsia="仿宋" w:cs="仿宋"/>
          <w:sz w:val="32"/>
          <w:szCs w:val="32"/>
          <w:lang w:eastAsia="zh-CN"/>
        </w:rPr>
        <w:t>2025</w:t>
      </w:r>
      <w:r>
        <w:rPr>
          <w:rFonts w:hint="eastAsia" w:ascii="仿宋" w:hAnsi="仿宋" w:eastAsia="仿宋" w:cs="仿宋"/>
          <w:sz w:val="32"/>
          <w:szCs w:val="32"/>
        </w:rPr>
        <w:t>年政府性基金预算“三公”经费预算数为</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w:t>
      </w:r>
    </w:p>
    <w:p>
      <w:pPr>
        <w:ind w:firstLine="640" w:firstLineChars="200"/>
        <w:rPr>
          <w:rFonts w:ascii="Times New Roman" w:hAnsi="Times New Roman" w:eastAsia="仿宋_GB2312" w:cs="Times New Roman"/>
          <w:sz w:val="32"/>
          <w:shd w:val="clear" w:color="auto" w:fill="FFFFFF"/>
        </w:rPr>
      </w:pPr>
      <w:r>
        <w:rPr>
          <w:rFonts w:hint="eastAsia" w:ascii="Times New Roman" w:hAnsi="Times New Roman" w:eastAsia="仿宋_GB2312" w:cs="Times New Roman"/>
          <w:sz w:val="32"/>
          <w:shd w:val="clear" w:color="auto" w:fill="FFFFFF"/>
        </w:rPr>
        <w:t>因公出国（境）经费0万元，与上年预算持平；公务用车购置及运行费0万元（其中，公务用车购置费0万元，公务用车运行维护费0万元），与上年预算持平。公务车保有量0辆，计划购置0辆。公务接待费0万元，与上年预算持平。</w:t>
      </w:r>
    </w:p>
    <w:p>
      <w:pPr>
        <w:ind w:firstLine="640" w:firstLineChars="200"/>
        <w:rPr>
          <w:rFonts w:hint="eastAsia" w:ascii="黑体" w:hAnsi="黑体" w:eastAsia="黑体" w:cs="黑体"/>
          <w:sz w:val="32"/>
          <w:szCs w:val="32"/>
          <w:shd w:val="clear" w:color="auto" w:fill="auto"/>
        </w:rPr>
      </w:pPr>
      <w:r>
        <w:rPr>
          <w:rFonts w:hint="eastAsia" w:ascii="黑体" w:hAnsi="黑体" w:eastAsia="黑体" w:cs="黑体"/>
          <w:sz w:val="32"/>
          <w:szCs w:val="32"/>
          <w:shd w:val="clear" w:color="auto" w:fill="auto"/>
        </w:rPr>
        <w:t>五、关于</w:t>
      </w:r>
      <w:r>
        <w:rPr>
          <w:rFonts w:hint="eastAsia" w:ascii="黑体" w:hAnsi="黑体" w:eastAsia="黑体" w:cs="黑体"/>
          <w:sz w:val="32"/>
          <w:szCs w:val="32"/>
        </w:rPr>
        <w:t>三亚市卫生健康服务中心</w:t>
      </w:r>
      <w:r>
        <w:rPr>
          <w:rFonts w:hint="eastAsia" w:ascii="黑体" w:hAnsi="黑体" w:eastAsia="黑体" w:cs="黑体"/>
          <w:sz w:val="32"/>
          <w:szCs w:val="32"/>
          <w:lang w:eastAsia="zh-CN"/>
        </w:rPr>
        <w:t>2025</w:t>
      </w:r>
      <w:r>
        <w:rPr>
          <w:rFonts w:hint="eastAsia" w:ascii="黑体" w:hAnsi="黑体" w:eastAsia="黑体" w:cs="黑体"/>
          <w:sz w:val="32"/>
          <w:szCs w:val="32"/>
          <w:shd w:val="clear" w:color="auto" w:fill="auto"/>
        </w:rPr>
        <w:t>年政府性基金预算当年拨款情况说明</w:t>
      </w:r>
    </w:p>
    <w:p>
      <w:pPr>
        <w:ind w:firstLine="640" w:firstLineChars="200"/>
        <w:rPr>
          <w:rFonts w:ascii="Times New Roman" w:hAnsi="Times New Roman" w:eastAsia="仿宋_GB2312" w:cs="Times New Roman"/>
          <w:sz w:val="32"/>
          <w:shd w:val="clear" w:color="auto" w:fill="FFFFFF"/>
        </w:rPr>
      </w:pPr>
      <w:r>
        <w:rPr>
          <w:rFonts w:hint="eastAsia" w:ascii="Times New Roman" w:hAnsi="Times New Roman" w:eastAsia="仿宋_GB2312" w:cs="Times New Roman"/>
          <w:sz w:val="32"/>
          <w:shd w:val="clear" w:color="auto" w:fill="FFFFFF"/>
        </w:rPr>
        <w:t>（一）政府性基金预算当年规模变化情况</w:t>
      </w:r>
    </w:p>
    <w:p>
      <w:pPr>
        <w:ind w:firstLine="640" w:firstLineChars="200"/>
        <w:rPr>
          <w:rFonts w:ascii="Times New Roman" w:hAnsi="Times New Roman" w:eastAsia="仿宋_GB2312" w:cs="Times New Roman"/>
          <w:sz w:val="32"/>
          <w:shd w:val="clear" w:color="auto" w:fill="FFFFFF"/>
        </w:rPr>
      </w:pPr>
      <w:r>
        <w:rPr>
          <w:rFonts w:hint="eastAsia" w:ascii="Times New Roman" w:hAnsi="Times New Roman" w:eastAsia="仿宋_GB2312" w:cs="Times New Roman"/>
          <w:sz w:val="32"/>
          <w:shd w:val="clear" w:color="auto" w:fill="FFFFFF"/>
        </w:rPr>
        <w:t>三亚市卫生健康服务中心2025年政府性基金预算当年拨款0万元，与上年预算持平</w:t>
      </w:r>
    </w:p>
    <w:p>
      <w:pPr>
        <w:ind w:firstLine="640" w:firstLineChars="200"/>
        <w:rPr>
          <w:rFonts w:ascii="Times New Roman" w:hAnsi="Times New Roman" w:eastAsia="仿宋_GB2312" w:cs="Times New Roman"/>
          <w:sz w:val="32"/>
          <w:shd w:val="clear" w:color="auto" w:fill="FFFFFF"/>
        </w:rPr>
      </w:pPr>
      <w:r>
        <w:rPr>
          <w:rFonts w:hint="eastAsia" w:ascii="Times New Roman" w:hAnsi="Times New Roman" w:eastAsia="仿宋_GB2312" w:cs="Times New Roman"/>
          <w:sz w:val="32"/>
          <w:shd w:val="clear" w:color="auto" w:fill="FFFFFF"/>
        </w:rPr>
        <w:t>（二）政府性基金预算当年拨款结构情况</w:t>
      </w:r>
    </w:p>
    <w:p>
      <w:pPr>
        <w:ind w:firstLine="640" w:firstLineChars="200"/>
        <w:rPr>
          <w:rFonts w:ascii="Times New Roman" w:hAnsi="Times New Roman" w:eastAsia="仿宋_GB2312" w:cs="Times New Roman"/>
          <w:sz w:val="32"/>
          <w:shd w:val="clear" w:color="auto" w:fill="FFFFFF"/>
        </w:rPr>
      </w:pPr>
      <w:r>
        <w:rPr>
          <w:rFonts w:hint="eastAsia" w:ascii="Times New Roman" w:hAnsi="Times New Roman" w:eastAsia="仿宋_GB2312" w:cs="Times New Roman"/>
          <w:sz w:val="32"/>
          <w:shd w:val="clear" w:color="auto" w:fill="FFFFFF"/>
        </w:rPr>
        <w:t>科学技术（类）支出0万元，占0%；文化体育与传媒（类）支出0万元，占0%；社会保障与就业（类）支出0万元，占0%；节能环保（类）支出0万元，占0%。</w:t>
      </w:r>
    </w:p>
    <w:p>
      <w:pPr>
        <w:ind w:firstLine="640" w:firstLineChars="200"/>
        <w:rPr>
          <w:rFonts w:ascii="Times New Roman" w:hAnsi="Times New Roman" w:eastAsia="仿宋_GB2312" w:cs="Times New Roman"/>
          <w:sz w:val="32"/>
          <w:shd w:val="clear" w:color="auto" w:fill="FFFFFF"/>
        </w:rPr>
      </w:pPr>
      <w:r>
        <w:rPr>
          <w:rFonts w:hint="eastAsia" w:ascii="Times New Roman" w:hAnsi="Times New Roman" w:eastAsia="仿宋_GB2312" w:cs="Times New Roman"/>
          <w:sz w:val="32"/>
          <w:shd w:val="clear" w:color="auto" w:fill="FFFFFF"/>
        </w:rPr>
        <w:t>（三）政府性基金预算当年拨款具体使用情况</w:t>
      </w:r>
    </w:p>
    <w:p>
      <w:pPr>
        <w:ind w:firstLine="640" w:firstLineChars="200"/>
        <w:rPr>
          <w:rFonts w:ascii="Times New Roman" w:hAnsi="Times New Roman" w:eastAsia="仿宋_GB2312" w:cs="Times New Roman"/>
          <w:sz w:val="32"/>
          <w:shd w:val="clear" w:color="auto" w:fill="FFFFFF"/>
        </w:rPr>
      </w:pPr>
      <w:r>
        <w:rPr>
          <w:rFonts w:hint="eastAsia" w:ascii="Times New Roman" w:hAnsi="Times New Roman" w:eastAsia="仿宋_GB2312" w:cs="Times New Roman"/>
          <w:sz w:val="32"/>
          <w:shd w:val="clear" w:color="auto" w:fill="FFFFFF"/>
        </w:rPr>
        <w:t>1.科学技术（类）核电站乏燃料处理处置基金（款）乏燃料运输（项）2025年预算数为0万元，与去年预算持平。</w:t>
      </w:r>
    </w:p>
    <w:p>
      <w:pPr>
        <w:ind w:firstLine="640" w:firstLineChars="200"/>
        <w:rPr>
          <w:rFonts w:ascii="Times New Roman" w:hAnsi="Times New Roman" w:eastAsia="仿宋_GB2312" w:cs="Times New Roman"/>
          <w:sz w:val="32"/>
          <w:shd w:val="clear" w:color="auto" w:fill="FFFFFF"/>
        </w:rPr>
      </w:pPr>
      <w:r>
        <w:rPr>
          <w:rFonts w:hint="eastAsia" w:ascii="Times New Roman" w:hAnsi="Times New Roman" w:eastAsia="仿宋_GB2312" w:cs="Times New Roman"/>
          <w:sz w:val="32"/>
          <w:shd w:val="clear" w:color="auto" w:fill="FFFFFF"/>
        </w:rPr>
        <w:t>2.科学技术（类）核电站乏燃料处理处置基金（款）乏燃料离堆贮存（项）2025年预算数为0万元，与去年预算持平。</w:t>
      </w:r>
    </w:p>
    <w:p>
      <w:pPr>
        <w:ind w:firstLine="640" w:firstLineChars="200"/>
        <w:rPr>
          <w:rFonts w:ascii="黑体" w:hAnsi="黑体" w:eastAsia="黑体" w:cs="Times New Roman"/>
          <w:sz w:val="32"/>
          <w:szCs w:val="32"/>
          <w:shd w:val="clear" w:color="auto" w:fill="FFFFFF"/>
        </w:rPr>
      </w:pPr>
      <w:r>
        <w:rPr>
          <w:rFonts w:hint="eastAsia" w:ascii="黑体" w:hAnsi="黑体" w:eastAsia="黑体" w:cs="Times New Roman"/>
          <w:sz w:val="32"/>
          <w:shd w:val="clear" w:color="auto" w:fill="FFFFFF"/>
        </w:rPr>
        <w:t>六、</w:t>
      </w:r>
      <w:r>
        <w:rPr>
          <w:rFonts w:hint="eastAsia" w:ascii="黑体" w:hAnsi="黑体" w:eastAsia="黑体" w:cs="Times New Roman"/>
          <w:sz w:val="32"/>
          <w:szCs w:val="32"/>
          <w:shd w:val="clear" w:color="auto" w:fill="FFFFFF"/>
        </w:rPr>
        <w:t>关于</w:t>
      </w:r>
      <w:r>
        <w:rPr>
          <w:rFonts w:hint="eastAsia" w:ascii="黑体" w:hAnsi="黑体" w:eastAsia="黑体" w:cs="黑体"/>
          <w:b w:val="0"/>
          <w:bCs w:val="0"/>
          <w:sz w:val="32"/>
          <w:szCs w:val="32"/>
          <w:lang w:eastAsia="zh-CN"/>
        </w:rPr>
        <w:t>三亚市卫生健康服务中心</w:t>
      </w:r>
      <w:r>
        <w:rPr>
          <w:rFonts w:hint="eastAsia" w:ascii="黑体" w:hAnsi="黑体" w:eastAsia="黑体" w:cs="黑体"/>
          <w:b w:val="0"/>
          <w:bCs w:val="0"/>
          <w:sz w:val="32"/>
          <w:szCs w:val="32"/>
          <w:lang w:val="en-US" w:eastAsia="zh-CN"/>
        </w:rPr>
        <w:t>2025</w:t>
      </w:r>
      <w:r>
        <w:rPr>
          <w:rFonts w:hint="eastAsia" w:ascii="黑体" w:hAnsi="黑体" w:eastAsia="黑体" w:cs="黑体"/>
          <w:b w:val="0"/>
          <w:bCs w:val="0"/>
          <w:sz w:val="32"/>
          <w:szCs w:val="32"/>
          <w:shd w:val="clear" w:color="auto" w:fill="FFFFFF"/>
        </w:rPr>
        <w:t>年</w:t>
      </w:r>
      <w:r>
        <w:rPr>
          <w:rFonts w:hint="eastAsia" w:ascii="黑体" w:hAnsi="黑体" w:eastAsia="黑体" w:cs="Times New Roman"/>
          <w:sz w:val="32"/>
          <w:szCs w:val="32"/>
          <w:shd w:val="clear" w:color="auto" w:fill="FFFFFF"/>
        </w:rPr>
        <w:t>收支预算情况的总体说明</w:t>
      </w:r>
    </w:p>
    <w:p>
      <w:pPr>
        <w:ind w:firstLine="640" w:firstLineChars="200"/>
        <w:rPr>
          <w:rFonts w:ascii="仿宋" w:hAnsi="仿宋" w:eastAsia="仿宋" w:cs="仿宋"/>
          <w:sz w:val="32"/>
          <w:szCs w:val="32"/>
          <w:highlight w:val="none"/>
        </w:rPr>
      </w:pPr>
      <w:r>
        <w:rPr>
          <w:rFonts w:hint="eastAsia" w:ascii="仿宋_GB2312" w:hAnsi="黑体" w:eastAsia="仿宋_GB2312" w:cs="仿宋_GB2312"/>
          <w:sz w:val="32"/>
          <w:szCs w:val="32"/>
        </w:rPr>
        <w:t>按照综合预算原则，</w:t>
      </w:r>
      <w:r>
        <w:rPr>
          <w:rFonts w:hint="eastAsia" w:ascii="Times New Roman" w:hAnsi="Times New Roman" w:eastAsia="仿宋_GB2312" w:cs="Times New Roman"/>
          <w:sz w:val="32"/>
          <w:shd w:val="clear" w:color="auto" w:fill="FFFFFF"/>
        </w:rPr>
        <w:t>三亚市卫生健康服务中心</w:t>
      </w:r>
      <w:r>
        <w:rPr>
          <w:rFonts w:hint="eastAsia" w:ascii="仿宋_GB2312" w:hAnsi="黑体" w:eastAsia="仿宋_GB2312" w:cs="仿宋_GB2312"/>
          <w:sz w:val="32"/>
          <w:szCs w:val="32"/>
        </w:rPr>
        <w:t>所有收入和支出均纳入部门预算管理。收入包括：一般公共预算收入、政府性基金收入、其他财政资金收入、事业收入</w:t>
      </w:r>
      <w:r>
        <w:rPr>
          <w:rFonts w:hint="eastAsia" w:ascii="仿宋_GB2312" w:hAnsi="黑体" w:eastAsia="仿宋_GB2312"/>
          <w:sz w:val="32"/>
          <w:szCs w:val="32"/>
        </w:rPr>
        <w:t>；支出包括：一般公共服务支出、外交支出、国防支出、公共安全支出、教育支出、</w:t>
      </w:r>
      <w:r>
        <w:rPr>
          <w:rFonts w:hint="eastAsia" w:ascii="Times New Roman" w:hAnsi="Times New Roman" w:eastAsia="仿宋_GB2312" w:cs="Times New Roman"/>
          <w:sz w:val="32"/>
          <w:shd w:val="clear" w:color="auto" w:fill="FFFFFF"/>
        </w:rPr>
        <w:t>社会保障和就业支</w:t>
      </w:r>
      <w:r>
        <w:rPr>
          <w:rFonts w:hint="eastAsia" w:ascii="Times New Roman" w:hAnsi="Times New Roman" w:eastAsia="仿宋_GB2312" w:cs="Times New Roman"/>
          <w:sz w:val="32"/>
          <w:highlight w:val="none"/>
          <w:shd w:val="clear" w:color="auto" w:fill="FFFFFF"/>
        </w:rPr>
        <w:t>出、卫生健康支出、住房保障支出。三亚市卫生健康服务中心2025年收支总预算</w:t>
      </w:r>
      <w:r>
        <w:rPr>
          <w:rFonts w:ascii="Times New Roman" w:hAnsi="Times New Roman" w:eastAsia="仿宋_GB2312" w:cs="Times New Roman"/>
          <w:sz w:val="32"/>
          <w:highlight w:val="none"/>
          <w:shd w:val="clear" w:color="auto" w:fill="FFFFFF"/>
        </w:rPr>
        <w:t>1,278.90</w:t>
      </w:r>
      <w:r>
        <w:rPr>
          <w:rFonts w:hint="eastAsia" w:ascii="Times New Roman" w:hAnsi="Times New Roman" w:eastAsia="仿宋_GB2312" w:cs="Times New Roman"/>
          <w:sz w:val="32"/>
          <w:highlight w:val="none"/>
          <w:shd w:val="clear" w:color="auto" w:fill="FFFFFF"/>
        </w:rPr>
        <w:t>万元。</w:t>
      </w:r>
    </w:p>
    <w:p>
      <w:pPr>
        <w:ind w:firstLine="640" w:firstLineChars="200"/>
        <w:rPr>
          <w:rFonts w:ascii="仿宋" w:hAnsi="仿宋" w:eastAsia="仿宋" w:cs="仿宋"/>
          <w:b/>
          <w:sz w:val="32"/>
          <w:highlight w:val="none"/>
          <w:shd w:val="clear" w:color="auto" w:fill="FFFFFF"/>
        </w:rPr>
      </w:pPr>
      <w:bookmarkStart w:id="0" w:name="_GoBack"/>
      <w:bookmarkEnd w:id="0"/>
      <w:r>
        <w:rPr>
          <w:rFonts w:hint="eastAsia" w:ascii="Times New Roman" w:hAnsi="Times New Roman" w:eastAsia="仿宋_GB2312" w:cs="Times New Roman"/>
          <w:sz w:val="32"/>
          <w:highlight w:val="none"/>
          <w:shd w:val="clear" w:color="auto" w:fill="FFFFFF"/>
        </w:rPr>
        <w:t>七、关于三亚市卫生健康服务中心2025年收入预算情</w:t>
      </w:r>
      <w:r>
        <w:rPr>
          <w:rFonts w:hint="eastAsia" w:ascii="Times New Roman" w:hAnsi="Times New Roman" w:eastAsia="仿宋_GB2312" w:cs="Times New Roman"/>
          <w:sz w:val="32"/>
          <w:shd w:val="clear" w:color="auto" w:fill="FFFFFF"/>
        </w:rPr>
        <w:t>况说明</w:t>
      </w:r>
    </w:p>
    <w:p>
      <w:pPr>
        <w:ind w:firstLine="640" w:firstLineChars="200"/>
        <w:rPr>
          <w:rFonts w:ascii="仿宋" w:hAnsi="仿宋" w:eastAsia="仿宋"/>
          <w:sz w:val="32"/>
          <w:szCs w:val="32"/>
          <w:highlight w:val="none"/>
        </w:rPr>
      </w:pPr>
      <w:r>
        <w:rPr>
          <w:rFonts w:hint="eastAsia" w:ascii="Times New Roman" w:hAnsi="Times New Roman" w:eastAsia="仿宋_GB2312" w:cs="Times New Roman"/>
          <w:sz w:val="32"/>
          <w:highlight w:val="none"/>
          <w:shd w:val="clear" w:color="auto" w:fill="FFFFFF"/>
        </w:rPr>
        <w:t>三亚市卫生健康服务中心2025年收入预算</w:t>
      </w:r>
      <w:r>
        <w:rPr>
          <w:rFonts w:ascii="Times New Roman" w:hAnsi="Times New Roman" w:eastAsia="仿宋_GB2312" w:cs="Times New Roman"/>
          <w:sz w:val="32"/>
          <w:highlight w:val="none"/>
          <w:shd w:val="clear" w:color="auto" w:fill="FFFFFF"/>
        </w:rPr>
        <w:t>1,278.90</w:t>
      </w:r>
      <w:r>
        <w:rPr>
          <w:rFonts w:hint="eastAsia" w:ascii="Times New Roman" w:hAnsi="Times New Roman" w:eastAsia="仿宋_GB2312" w:cs="Times New Roman"/>
          <w:sz w:val="32"/>
          <w:highlight w:val="none"/>
          <w:shd w:val="clear" w:color="auto" w:fill="FFFFFF"/>
        </w:rPr>
        <w:t>万元，其中；一般公共预算拨款收入968.9万元、占75.76%</w:t>
      </w:r>
      <w:r>
        <w:rPr>
          <w:rFonts w:hint="eastAsia" w:ascii="仿宋" w:hAnsi="仿宋" w:eastAsia="仿宋" w:cs="仿宋"/>
          <w:sz w:val="32"/>
          <w:szCs w:val="32"/>
          <w:highlight w:val="none"/>
        </w:rPr>
        <w:t>，</w:t>
      </w:r>
      <w:r>
        <w:rPr>
          <w:rFonts w:hint="eastAsia" w:ascii="Times New Roman" w:hAnsi="Times New Roman" w:eastAsia="仿宋_GB2312" w:cs="Times New Roman"/>
          <w:sz w:val="32"/>
          <w:highlight w:val="none"/>
          <w:shd w:val="clear" w:color="auto" w:fill="FFFFFF"/>
        </w:rPr>
        <w:t>其他收入80万元、占6.26%</w:t>
      </w:r>
      <w:r>
        <w:rPr>
          <w:rFonts w:hint="eastAsia" w:ascii="仿宋" w:hAnsi="仿宋" w:eastAsia="仿宋" w:cs="仿宋"/>
          <w:sz w:val="32"/>
          <w:szCs w:val="32"/>
          <w:highlight w:val="none"/>
        </w:rPr>
        <w:t>，</w:t>
      </w:r>
      <w:r>
        <w:rPr>
          <w:rFonts w:hint="eastAsia" w:ascii="Times New Roman" w:hAnsi="Times New Roman" w:eastAsia="仿宋_GB2312" w:cs="Times New Roman"/>
          <w:sz w:val="32"/>
          <w:highlight w:val="none"/>
          <w:shd w:val="clear" w:color="auto" w:fill="FFFFFF"/>
        </w:rPr>
        <w:t>上年结转230万元，占17.98%</w:t>
      </w:r>
      <w:r>
        <w:rPr>
          <w:rFonts w:hint="eastAsia" w:ascii="Times New Roman" w:hAnsi="Times New Roman" w:eastAsia="仿宋_GB2312" w:cs="Times New Roman"/>
          <w:sz w:val="32"/>
          <w:highlight w:val="none"/>
          <w:shd w:val="clear" w:color="auto" w:fill="FFFFFF"/>
          <w:lang w:eastAsia="zh-CN"/>
        </w:rPr>
        <w:t>，</w:t>
      </w:r>
      <w:r>
        <w:rPr>
          <w:rFonts w:hint="eastAsia" w:ascii="Times New Roman" w:hAnsi="Times New Roman" w:eastAsia="仿宋_GB2312" w:cs="Times New Roman"/>
          <w:sz w:val="32"/>
          <w:highlight w:val="none"/>
          <w:shd w:val="clear" w:color="auto" w:fill="FFFFFF"/>
        </w:rPr>
        <w:t>比上年预算数减少148.65万元，主要是上年预算多做，今年编制预算前期充分调研减少预算。</w:t>
      </w:r>
    </w:p>
    <w:p>
      <w:pPr>
        <w:ind w:firstLine="640" w:firstLineChars="200"/>
        <w:rPr>
          <w:rFonts w:ascii="Times New Roman" w:hAnsi="Times New Roman" w:eastAsia="仿宋_GB2312" w:cs="Times New Roman"/>
          <w:sz w:val="32"/>
          <w:highlight w:val="none"/>
          <w:shd w:val="clear" w:color="auto" w:fill="FFFFFF"/>
        </w:rPr>
      </w:pPr>
      <w:r>
        <w:rPr>
          <w:rFonts w:hint="eastAsia" w:ascii="Times New Roman" w:hAnsi="Times New Roman" w:eastAsia="仿宋_GB2312" w:cs="Times New Roman"/>
          <w:sz w:val="32"/>
          <w:highlight w:val="none"/>
          <w:shd w:val="clear" w:color="auto" w:fill="FFFFFF"/>
        </w:rPr>
        <w:t>八、关于三亚市卫生健康服务中心2025年支出预算情况说明</w:t>
      </w:r>
    </w:p>
    <w:p>
      <w:pPr>
        <w:ind w:firstLine="640" w:firstLineChars="200"/>
        <w:rPr>
          <w:rFonts w:ascii="Times New Roman" w:hAnsi="Times New Roman" w:eastAsia="仿宋_GB2312" w:cs="Times New Roman"/>
          <w:sz w:val="32"/>
          <w:shd w:val="clear" w:color="auto" w:fill="FFFFFF"/>
        </w:rPr>
      </w:pPr>
      <w:r>
        <w:rPr>
          <w:rFonts w:hint="eastAsia" w:ascii="Times New Roman" w:hAnsi="Times New Roman" w:eastAsia="仿宋_GB2312" w:cs="Times New Roman"/>
          <w:sz w:val="32"/>
          <w:highlight w:val="none"/>
          <w:shd w:val="clear" w:color="auto" w:fill="FFFFFF"/>
        </w:rPr>
        <w:t>三亚市卫生健康服务中心2025年支出预算</w:t>
      </w:r>
      <w:r>
        <w:rPr>
          <w:rFonts w:ascii="Times New Roman" w:hAnsi="Times New Roman" w:eastAsia="仿宋_GB2312" w:cs="Times New Roman"/>
          <w:sz w:val="32"/>
          <w:highlight w:val="none"/>
          <w:shd w:val="clear" w:color="auto" w:fill="FFFFFF"/>
        </w:rPr>
        <w:t>1,278.90</w:t>
      </w:r>
      <w:r>
        <w:rPr>
          <w:rFonts w:hint="eastAsia" w:ascii="Times New Roman" w:hAnsi="Times New Roman" w:eastAsia="仿宋_GB2312" w:cs="Times New Roman"/>
          <w:sz w:val="32"/>
          <w:highlight w:val="none"/>
          <w:shd w:val="clear" w:color="auto" w:fill="FFFFFF"/>
        </w:rPr>
        <w:t>万元，其中：基本支出583.36万元，占45.61%；项目支出</w:t>
      </w:r>
      <w:r>
        <w:rPr>
          <w:rFonts w:ascii="Times New Roman" w:hAnsi="Times New Roman" w:eastAsia="仿宋_GB2312" w:cs="Times New Roman"/>
          <w:sz w:val="32"/>
          <w:highlight w:val="none"/>
          <w:shd w:val="clear" w:color="auto" w:fill="FFFFFF"/>
        </w:rPr>
        <w:t>695.54</w:t>
      </w:r>
      <w:r>
        <w:rPr>
          <w:rFonts w:hint="eastAsia" w:ascii="Times New Roman" w:hAnsi="Times New Roman" w:eastAsia="仿宋_GB2312" w:cs="Times New Roman"/>
          <w:sz w:val="32"/>
          <w:highlight w:val="none"/>
          <w:shd w:val="clear" w:color="auto" w:fill="FFFFFF"/>
        </w:rPr>
        <w:t>万元，占54.39%。比上年预算数减少148.65万元，主要是主要是上年人员经费预算多做，今年编制预算前期充分调研</w:t>
      </w:r>
      <w:r>
        <w:rPr>
          <w:rFonts w:hint="eastAsia" w:ascii="Times New Roman" w:hAnsi="Times New Roman" w:eastAsia="仿宋_GB2312" w:cs="Times New Roman"/>
          <w:sz w:val="32"/>
          <w:shd w:val="clear" w:color="auto" w:fill="FFFFFF"/>
        </w:rPr>
        <w:t>减少预算。</w:t>
      </w:r>
    </w:p>
    <w:p>
      <w:pPr>
        <w:ind w:firstLine="640" w:firstLineChars="200"/>
        <w:rPr>
          <w:rFonts w:ascii="Times New Roman" w:hAnsi="Times New Roman" w:eastAsia="仿宋_GB2312" w:cs="Times New Roman"/>
          <w:sz w:val="32"/>
          <w:shd w:val="clear" w:color="auto" w:fill="FFFFFF"/>
        </w:rPr>
      </w:pPr>
      <w:r>
        <w:rPr>
          <w:rFonts w:hint="eastAsia" w:ascii="Times New Roman" w:hAnsi="Times New Roman" w:eastAsia="仿宋_GB2312" w:cs="Times New Roman"/>
          <w:sz w:val="32"/>
          <w:shd w:val="clear" w:color="auto" w:fill="FFFFFF"/>
        </w:rPr>
        <w:t>九、其他重要事项的情况说明</w:t>
      </w:r>
    </w:p>
    <w:p>
      <w:pPr>
        <w:ind w:firstLine="640"/>
        <w:rPr>
          <w:rFonts w:ascii="仿宋" w:hAnsi="仿宋" w:eastAsia="仿宋" w:cs="仿宋"/>
          <w:sz w:val="32"/>
          <w:szCs w:val="32"/>
        </w:rPr>
      </w:pPr>
      <w:r>
        <w:rPr>
          <w:rFonts w:hint="eastAsia" w:ascii="Times New Roman" w:hAnsi="Times New Roman" w:eastAsia="仿宋_GB2312" w:cs="Times New Roman"/>
          <w:sz w:val="32"/>
          <w:shd w:val="clear" w:color="auto" w:fill="FFFFFF"/>
        </w:rPr>
        <w:t>（一）机关运行经费</w:t>
      </w:r>
    </w:p>
    <w:p>
      <w:pPr>
        <w:ind w:firstLine="640"/>
        <w:rPr>
          <w:rFonts w:ascii="Times New Roman" w:hAnsi="Times New Roman" w:eastAsia="仿宋_GB2312" w:cs="Times New Roman"/>
          <w:sz w:val="32"/>
          <w:shd w:val="clear" w:color="auto" w:fill="FFFFFF"/>
        </w:rPr>
      </w:pPr>
      <w:r>
        <w:rPr>
          <w:rFonts w:hint="eastAsia" w:ascii="Times New Roman" w:hAnsi="Times New Roman" w:eastAsia="仿宋_GB2312" w:cs="Times New Roman"/>
          <w:sz w:val="32"/>
          <w:shd w:val="clear" w:color="auto" w:fill="FFFFFF"/>
        </w:rPr>
        <w:t>2025年度三亚市卫生健康服务中心机关运行经费0万元（本单位属于公益一类事业单位没有机关运行经费支出）</w:t>
      </w:r>
    </w:p>
    <w:p>
      <w:pPr>
        <w:ind w:firstLine="640"/>
        <w:rPr>
          <w:rFonts w:ascii="Times New Roman" w:hAnsi="Times New Roman" w:eastAsia="仿宋_GB2312" w:cs="Times New Roman"/>
          <w:sz w:val="32"/>
          <w:shd w:val="clear" w:color="auto" w:fill="FFFFFF"/>
        </w:rPr>
      </w:pPr>
      <w:r>
        <w:rPr>
          <w:rFonts w:hint="eastAsia" w:ascii="Times New Roman" w:hAnsi="Times New Roman" w:eastAsia="仿宋_GB2312" w:cs="Times New Roman"/>
          <w:sz w:val="32"/>
          <w:shd w:val="clear" w:color="auto" w:fill="FFFFFF"/>
        </w:rPr>
        <w:t>（二）政府采购情况</w:t>
      </w:r>
    </w:p>
    <w:p>
      <w:pPr>
        <w:ind w:firstLine="640"/>
        <w:rPr>
          <w:rFonts w:ascii="Times New Roman" w:hAnsi="Times New Roman" w:eastAsia="仿宋_GB2312" w:cs="Times New Roman"/>
          <w:sz w:val="32"/>
          <w:shd w:val="clear" w:color="auto" w:fill="FFFFFF"/>
        </w:rPr>
      </w:pPr>
      <w:r>
        <w:rPr>
          <w:rFonts w:hint="eastAsia" w:ascii="Times New Roman" w:hAnsi="Times New Roman" w:eastAsia="仿宋_GB2312" w:cs="Times New Roman"/>
          <w:sz w:val="32"/>
          <w:shd w:val="clear" w:color="auto" w:fill="FFFFFF"/>
        </w:rPr>
        <w:t>2025年三亚市卫生健康服务中心政府采购预算总额231万元，其中：政府采购货物预算0万元，政府采购工程预算0万元，政府采购服务预算231万元。</w:t>
      </w:r>
    </w:p>
    <w:p>
      <w:pPr>
        <w:ind w:firstLine="640" w:firstLineChars="200"/>
        <w:rPr>
          <w:rFonts w:ascii="Times New Roman" w:hAnsi="Times New Roman" w:eastAsia="仿宋_GB2312" w:cs="Times New Roman"/>
          <w:sz w:val="32"/>
          <w:shd w:val="clear" w:color="auto" w:fill="FFFFFF"/>
        </w:rPr>
      </w:pPr>
      <w:r>
        <w:rPr>
          <w:rFonts w:hint="eastAsia" w:ascii="Times New Roman" w:hAnsi="Times New Roman" w:eastAsia="仿宋_GB2312" w:cs="Times New Roman"/>
          <w:sz w:val="32"/>
          <w:shd w:val="clear" w:color="auto" w:fill="FFFFFF"/>
        </w:rPr>
        <w:t>（三）国有资产占有使用情况</w:t>
      </w:r>
    </w:p>
    <w:p>
      <w:pPr>
        <w:ind w:firstLine="640" w:firstLineChars="200"/>
        <w:rPr>
          <w:rFonts w:ascii="Times New Roman" w:hAnsi="Times New Roman" w:eastAsia="仿宋_GB2312" w:cs="Times New Roman"/>
          <w:sz w:val="32"/>
          <w:shd w:val="clear" w:color="auto" w:fill="FFFFFF"/>
        </w:rPr>
      </w:pPr>
      <w:r>
        <w:rPr>
          <w:rFonts w:hint="eastAsia" w:ascii="Times New Roman" w:hAnsi="Times New Roman" w:eastAsia="仿宋_GB2312" w:cs="Times New Roman"/>
          <w:sz w:val="32"/>
          <w:shd w:val="clear" w:color="auto" w:fill="FFFFFF"/>
        </w:rPr>
        <w:t>截至2024年12月31日，三亚市卫生健康服务中心单位本级及下属各预算单位共有车辆2辆，其中，其他用车2辆。</w:t>
      </w:r>
    </w:p>
    <w:p>
      <w:pPr>
        <w:ind w:firstLine="640" w:firstLineChars="200"/>
        <w:rPr>
          <w:rFonts w:ascii="Times New Roman" w:hAnsi="Times New Roman" w:eastAsia="仿宋_GB2312" w:cs="Times New Roman"/>
          <w:sz w:val="32"/>
          <w:shd w:val="clear" w:color="auto" w:fill="FFFFFF"/>
        </w:rPr>
      </w:pPr>
      <w:r>
        <w:rPr>
          <w:rFonts w:hint="eastAsia" w:ascii="Times New Roman" w:hAnsi="Times New Roman" w:eastAsia="仿宋_GB2312" w:cs="Times New Roman"/>
          <w:sz w:val="32"/>
          <w:shd w:val="clear" w:color="auto" w:fill="FFFFFF"/>
        </w:rPr>
        <w:t>（四）绩效目标设置情况</w:t>
      </w:r>
    </w:p>
    <w:p>
      <w:pPr>
        <w:ind w:firstLine="640" w:firstLineChars="200"/>
        <w:rPr>
          <w:rFonts w:ascii="仿宋_GB2312" w:hAnsi="黑体" w:eastAsia="仿宋_GB2312"/>
          <w:sz w:val="32"/>
          <w:szCs w:val="32"/>
          <w:highlight w:val="none"/>
        </w:rPr>
      </w:pPr>
      <w:r>
        <w:rPr>
          <w:rFonts w:hint="eastAsia" w:ascii="Times New Roman" w:hAnsi="Times New Roman" w:eastAsia="仿宋_GB2312" w:cs="Times New Roman"/>
          <w:sz w:val="32"/>
          <w:highlight w:val="none"/>
          <w:shd w:val="clear" w:color="auto" w:fill="FFFFFF"/>
        </w:rPr>
        <w:t>2025年三亚市卫生健康服务中心14个项目实行绩效目</w:t>
      </w:r>
      <w:r>
        <w:rPr>
          <w:rFonts w:hint="eastAsia" w:ascii="仿宋_GB2312" w:hAnsi="黑体" w:eastAsia="仿宋_GB2312" w:cs="仿宋_GB2312"/>
          <w:sz w:val="32"/>
          <w:szCs w:val="32"/>
          <w:highlight w:val="none"/>
        </w:rPr>
        <w:t>标管理，涉及一般公共预算</w:t>
      </w:r>
      <w:r>
        <w:rPr>
          <w:rFonts w:hint="eastAsia" w:ascii="仿宋_GB2312" w:hAnsi="黑体" w:eastAsia="仿宋_GB2312" w:cs="仿宋_GB2312"/>
          <w:sz w:val="32"/>
          <w:szCs w:val="32"/>
          <w:highlight w:val="none"/>
          <w:lang w:eastAsia="zh-CN"/>
        </w:rPr>
        <w:t>、</w:t>
      </w:r>
      <w:r>
        <w:rPr>
          <w:rFonts w:hint="eastAsia" w:ascii="仿宋_GB2312" w:hAnsi="黑体" w:eastAsia="仿宋_GB2312" w:cs="仿宋_GB2312"/>
          <w:sz w:val="32"/>
          <w:szCs w:val="32"/>
          <w:highlight w:val="none"/>
          <w:lang w:val="en-US" w:eastAsia="zh-CN"/>
        </w:rPr>
        <w:t>1278.9</w:t>
      </w:r>
      <w:r>
        <w:rPr>
          <w:rFonts w:hint="eastAsia" w:ascii="仿宋_GB2312" w:hAnsi="黑体" w:eastAsia="仿宋_GB2312" w:cs="仿宋_GB2312"/>
          <w:sz w:val="32"/>
          <w:szCs w:val="32"/>
          <w:highlight w:val="none"/>
        </w:rPr>
        <w:t>万元</w:t>
      </w:r>
      <w:r>
        <w:rPr>
          <w:rFonts w:hint="eastAsia" w:ascii="仿宋_GB2312" w:hAnsi="黑体" w:eastAsia="仿宋_GB2312"/>
          <w:sz w:val="32"/>
          <w:szCs w:val="32"/>
          <w:highlight w:val="none"/>
        </w:rPr>
        <w:t>，其中，重点项目预算绩效情况：</w:t>
      </w:r>
    </w:p>
    <w:p>
      <w:pPr>
        <w:numPr>
          <w:ilvl w:val="0"/>
          <w:numId w:val="6"/>
        </w:numPr>
        <w:ind w:firstLine="640" w:firstLineChars="200"/>
        <w:rPr>
          <w:rFonts w:ascii="仿宋_GB2312" w:hAnsi="黑体" w:eastAsia="仿宋_GB2312"/>
          <w:sz w:val="32"/>
          <w:szCs w:val="32"/>
        </w:rPr>
      </w:pPr>
      <w:r>
        <w:rPr>
          <w:rFonts w:hint="eastAsia" w:ascii="仿宋_GB2312" w:hAnsi="黑体" w:eastAsia="仿宋_GB2312"/>
          <w:sz w:val="32"/>
          <w:szCs w:val="32"/>
          <w:highlight w:val="none"/>
        </w:rPr>
        <w:t>妇女儿童发展服务专项资金项目，预算安排</w:t>
      </w:r>
      <w:r>
        <w:rPr>
          <w:rFonts w:hint="eastAsia" w:ascii="仿宋_GB2312" w:hAnsi="黑体" w:eastAsia="仿宋_GB2312"/>
          <w:sz w:val="32"/>
          <w:szCs w:val="32"/>
          <w:highlight w:val="none"/>
          <w:lang w:val="en-US" w:eastAsia="zh-CN"/>
        </w:rPr>
        <w:t>648</w:t>
      </w:r>
      <w:r>
        <w:rPr>
          <w:rFonts w:hint="eastAsia" w:ascii="仿宋_GB2312" w:hAnsi="黑体" w:eastAsia="仿宋_GB2312"/>
          <w:sz w:val="32"/>
          <w:szCs w:val="32"/>
          <w:highlight w:val="none"/>
        </w:rPr>
        <w:t>万元，其中231万元主要用于政府采购服务费，绩效目标是提供优质托育服务；10万元主要用于培训费，绩效目标是提高托育</w:t>
      </w:r>
      <w:r>
        <w:rPr>
          <w:rFonts w:hint="eastAsia" w:ascii="仿宋_GB2312" w:hAnsi="黑体" w:eastAsia="仿宋_GB2312"/>
          <w:sz w:val="32"/>
          <w:szCs w:val="32"/>
        </w:rPr>
        <w:t>员工的业务水平。102万元主要是用于房屋租赁费、6万元水电费、7万元物业管理费、4万元其他商品和服务支出，</w:t>
      </w:r>
      <w:r>
        <w:rPr>
          <w:rFonts w:hint="eastAsia" w:ascii="仿宋_GB2312" w:hAnsi="黑体" w:eastAsia="仿宋_GB2312"/>
          <w:sz w:val="32"/>
          <w:szCs w:val="32"/>
          <w:lang w:val="en-US" w:eastAsia="zh-CN"/>
        </w:rPr>
        <w:t>288</w:t>
      </w:r>
      <w:r>
        <w:rPr>
          <w:rFonts w:hint="eastAsia" w:ascii="仿宋_GB2312" w:hAnsi="黑体" w:eastAsia="仿宋_GB2312"/>
          <w:sz w:val="32"/>
          <w:szCs w:val="32"/>
        </w:rPr>
        <w:t>万元其他商品和服务支出</w:t>
      </w:r>
      <w:r>
        <w:rPr>
          <w:rFonts w:hint="eastAsia" w:ascii="仿宋_GB2312" w:hAnsi="黑体" w:eastAsia="仿宋_GB2312"/>
          <w:sz w:val="32"/>
          <w:szCs w:val="32"/>
          <w:lang w:eastAsia="zh-CN"/>
        </w:rPr>
        <w:t>，</w:t>
      </w:r>
      <w:r>
        <w:rPr>
          <w:rFonts w:hint="eastAsia" w:ascii="仿宋_GB2312" w:hAnsi="黑体" w:eastAsia="仿宋_GB2312"/>
          <w:sz w:val="32"/>
          <w:szCs w:val="32"/>
        </w:rPr>
        <w:t>绩效目标是提供优质托育环境</w:t>
      </w:r>
      <w:r>
        <w:rPr>
          <w:rFonts w:hint="eastAsia" w:ascii="仿宋_GB2312" w:hAnsi="黑体" w:eastAsia="仿宋_GB2312"/>
          <w:sz w:val="32"/>
          <w:szCs w:val="32"/>
          <w:lang w:eastAsia="zh-CN"/>
        </w:rPr>
        <w:t>及托育服务</w:t>
      </w:r>
      <w:r>
        <w:rPr>
          <w:rFonts w:hint="eastAsia" w:ascii="仿宋_GB2312" w:hAnsi="黑体" w:eastAsia="仿宋_GB2312"/>
          <w:sz w:val="32"/>
          <w:szCs w:val="32"/>
        </w:rPr>
        <w:t>。</w:t>
      </w:r>
    </w:p>
    <w:p>
      <w:pPr>
        <w:numPr>
          <w:ilvl w:val="0"/>
          <w:numId w:val="6"/>
        </w:numPr>
        <w:ind w:firstLine="640" w:firstLineChars="200"/>
        <w:rPr>
          <w:rFonts w:ascii="仿宋_GB2312" w:hAnsi="黑体" w:eastAsia="仿宋_GB2312"/>
          <w:sz w:val="32"/>
          <w:szCs w:val="32"/>
        </w:rPr>
      </w:pPr>
      <w:r>
        <w:rPr>
          <w:rFonts w:hint="eastAsia" w:ascii="仿宋_GB2312" w:hAnsi="黑体" w:eastAsia="仿宋_GB2312"/>
          <w:sz w:val="32"/>
          <w:szCs w:val="32"/>
        </w:rPr>
        <w:t>综合运行事务专项资金项目，预算安排37.54万元，其中12.5万元主要用于委托业务费、1.54万元办公费、1万元差旅费、0.5万元邮电费、22万元其他商品和服务，绩效目标是单位日常办公正常运转，绩效目标是完成避孕药具管理发放及培训任务。</w:t>
      </w:r>
    </w:p>
    <w:p>
      <w:pPr>
        <w:rPr>
          <w:rFonts w:ascii="仿宋_GB2312" w:hAnsi="黑体" w:eastAsia="仿宋_GB2312"/>
          <w:sz w:val="32"/>
          <w:szCs w:val="32"/>
        </w:rPr>
      </w:pPr>
    </w:p>
    <w:p>
      <w:pPr>
        <w:jc w:val="center"/>
        <w:rPr>
          <w:rFonts w:ascii="黑体" w:hAnsi="黑体" w:eastAsia="黑体"/>
          <w:sz w:val="32"/>
          <w:szCs w:val="32"/>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黑体">
    <w:panose1 w:val="02010609060101010101"/>
    <w:charset w:val="86"/>
    <w:family w:val="roma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黑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ˎ̥">
    <w:altName w:val="微软雅黑"/>
    <w:panose1 w:val="00000000000000000000"/>
    <w:charset w:val="00"/>
    <w:family w:val="swiss"/>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书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超粗黑_GBK">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汉仪中黑 197">
    <w:panose1 w:val="00020600040101010101"/>
    <w:charset w:val="86"/>
    <w:family w:val="auto"/>
    <w:pitch w:val="default"/>
    <w:sig w:usb0="A00002BF" w:usb1="18EF7CFA" w:usb2="00000016" w:usb3="00000000" w:csb0="0004009F" w:csb1="00000000"/>
  </w:font>
  <w:font w:name="黑体">
    <w:panose1 w:val="0201060906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ˎ̥">
    <w:altName w:val="微软雅黑"/>
    <w:panose1 w:val="00000000000000000000"/>
    <w:charset w:val="00"/>
    <w:family w:val="decorative"/>
    <w:pitch w:val="default"/>
    <w:sig w:usb0="00000000" w:usb1="00000000" w:usb2="00000000" w:usb3="00000000" w:csb0="00040001" w:csb1="00000000"/>
  </w:font>
  <w:font w:name="黑体">
    <w:panose1 w:val="02010609060101010101"/>
    <w:charset w:val="86"/>
    <w:family w:val="decorative"/>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ˎ̥">
    <w:altName w:val="微软雅黑"/>
    <w:panose1 w:val="00000000000000000000"/>
    <w:charset w:val="00"/>
    <w:family w:val="moder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06113540">
    <w:nsid w:val="36023204"/>
    <w:multiLevelType w:val="multilevel"/>
    <w:tmpl w:val="36023204"/>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93038598">
    <w:nsid w:val="70D57A06"/>
    <w:multiLevelType w:val="multilevel"/>
    <w:tmpl w:val="70D57A06"/>
    <w:lvl w:ilvl="0" w:tentative="1">
      <w:start w:val="1"/>
      <w:numFmt w:val="chineseCountingThousand"/>
      <w:lvlText w:val="第%1部分"/>
      <w:lvlJc w:val="left"/>
      <w:pPr>
        <w:ind w:left="1320" w:hanging="1320"/>
      </w:pPr>
      <w:rPr>
        <w:rFonts w:hint="eastAsia" w:ascii="黑体" w:hAnsi="黑体" w:eastAsia="黑体" w:cs="黑体"/>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21294287">
    <w:nsid w:val="6698DDCF"/>
    <w:multiLevelType w:val="singleLevel"/>
    <w:tmpl w:val="6698DDCF"/>
    <w:lvl w:ilvl="0" w:tentative="1">
      <w:start w:val="1"/>
      <w:numFmt w:val="decimal"/>
      <w:suff w:val="nothing"/>
      <w:lvlText w:val="%1."/>
      <w:lvlJc w:val="left"/>
    </w:lvl>
  </w:abstractNum>
  <w:abstractNum w:abstractNumId="1285186183">
    <w:nsid w:val="4C9A6287"/>
    <w:multiLevelType w:val="multilevel"/>
    <w:tmpl w:val="4C9A6287"/>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16312359">
    <w:nsid w:val="5A611727"/>
    <w:multiLevelType w:val="multilevel"/>
    <w:tmpl w:val="5A611727"/>
    <w:lvl w:ilvl="0" w:tentative="1">
      <w:start w:val="1"/>
      <w:numFmt w:val="japaneseCounting"/>
      <w:lvlText w:val="%1、"/>
      <w:lvlJc w:val="left"/>
      <w:pPr>
        <w:ind w:left="720" w:hanging="720"/>
      </w:pPr>
      <w:rPr>
        <w:rFonts w:hint="default" w:ascii="仿宋_GB2312" w:hAnsi="仿宋_GB2312" w:eastAsia="仿宋_GB2312" w:cs="仿宋_GB2312"/>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2482439">
    <w:nsid w:val="05832B87"/>
    <w:multiLevelType w:val="multilevel"/>
    <w:tmpl w:val="05832B87"/>
    <w:lvl w:ilvl="0" w:tentative="1">
      <w:start w:val="1"/>
      <w:numFmt w:val="chineseCountingThousand"/>
      <w:lvlText w:val="第%1部分"/>
      <w:lvlJc w:val="left"/>
      <w:pPr>
        <w:ind w:left="1320" w:hanging="1320"/>
      </w:pPr>
      <w:rPr>
        <w:rFonts w:hint="eastAsia" w:ascii="黑体" w:hAnsi="黑体" w:eastAsia="黑体" w:cs="黑体"/>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92482439"/>
  </w:num>
  <w:num w:numId="2">
    <w:abstractNumId w:val="1285186183"/>
  </w:num>
  <w:num w:numId="3">
    <w:abstractNumId w:val="1516312359"/>
  </w:num>
  <w:num w:numId="4">
    <w:abstractNumId w:val="1893038598"/>
  </w:num>
  <w:num w:numId="5">
    <w:abstractNumId w:val="906113540"/>
  </w:num>
  <w:num w:numId="6">
    <w:abstractNumId w:val="172129428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dit="forms"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1FF"/>
    <w:rsid w:val="00063055"/>
    <w:rsid w:val="000818A7"/>
    <w:rsid w:val="000A17AE"/>
    <w:rsid w:val="000F048F"/>
    <w:rsid w:val="00105C64"/>
    <w:rsid w:val="00133ECB"/>
    <w:rsid w:val="001776C3"/>
    <w:rsid w:val="001A1321"/>
    <w:rsid w:val="001A1C4C"/>
    <w:rsid w:val="001B14E0"/>
    <w:rsid w:val="001B2931"/>
    <w:rsid w:val="001C7BFE"/>
    <w:rsid w:val="001E6F27"/>
    <w:rsid w:val="001F01FF"/>
    <w:rsid w:val="002062EF"/>
    <w:rsid w:val="00210091"/>
    <w:rsid w:val="00242748"/>
    <w:rsid w:val="00271096"/>
    <w:rsid w:val="002B4632"/>
    <w:rsid w:val="002B5F95"/>
    <w:rsid w:val="002D3F87"/>
    <w:rsid w:val="002F6627"/>
    <w:rsid w:val="00323081"/>
    <w:rsid w:val="003276A7"/>
    <w:rsid w:val="0033477D"/>
    <w:rsid w:val="00383F92"/>
    <w:rsid w:val="003A485A"/>
    <w:rsid w:val="003E67C9"/>
    <w:rsid w:val="00442B2B"/>
    <w:rsid w:val="004555F1"/>
    <w:rsid w:val="00467C55"/>
    <w:rsid w:val="00482CF9"/>
    <w:rsid w:val="00491E6A"/>
    <w:rsid w:val="004A5A05"/>
    <w:rsid w:val="004F022D"/>
    <w:rsid w:val="00586952"/>
    <w:rsid w:val="00592076"/>
    <w:rsid w:val="005925A6"/>
    <w:rsid w:val="005E1A4D"/>
    <w:rsid w:val="00626B9F"/>
    <w:rsid w:val="00681D37"/>
    <w:rsid w:val="006B1263"/>
    <w:rsid w:val="006B44DA"/>
    <w:rsid w:val="006D7A32"/>
    <w:rsid w:val="007174B5"/>
    <w:rsid w:val="00720A3A"/>
    <w:rsid w:val="00733A05"/>
    <w:rsid w:val="0078146F"/>
    <w:rsid w:val="007931A1"/>
    <w:rsid w:val="00794E7F"/>
    <w:rsid w:val="007B034C"/>
    <w:rsid w:val="007D2A5F"/>
    <w:rsid w:val="0080465E"/>
    <w:rsid w:val="00811092"/>
    <w:rsid w:val="00820BCF"/>
    <w:rsid w:val="00826DFA"/>
    <w:rsid w:val="00847205"/>
    <w:rsid w:val="008521F8"/>
    <w:rsid w:val="00880621"/>
    <w:rsid w:val="008F74FA"/>
    <w:rsid w:val="00910896"/>
    <w:rsid w:val="009624EC"/>
    <w:rsid w:val="009B6113"/>
    <w:rsid w:val="009D2DCC"/>
    <w:rsid w:val="00A02531"/>
    <w:rsid w:val="00A23CBF"/>
    <w:rsid w:val="00A932D7"/>
    <w:rsid w:val="00A9768A"/>
    <w:rsid w:val="00B2288A"/>
    <w:rsid w:val="00B446CB"/>
    <w:rsid w:val="00B62BD6"/>
    <w:rsid w:val="00B77445"/>
    <w:rsid w:val="00BA6DD1"/>
    <w:rsid w:val="00BD4041"/>
    <w:rsid w:val="00BF30FE"/>
    <w:rsid w:val="00C02441"/>
    <w:rsid w:val="00C06608"/>
    <w:rsid w:val="00C10D53"/>
    <w:rsid w:val="00C36472"/>
    <w:rsid w:val="00C372B1"/>
    <w:rsid w:val="00C67414"/>
    <w:rsid w:val="00C949E6"/>
    <w:rsid w:val="00CD67A0"/>
    <w:rsid w:val="00CE4713"/>
    <w:rsid w:val="00D22EA7"/>
    <w:rsid w:val="00D279FB"/>
    <w:rsid w:val="00D30AAD"/>
    <w:rsid w:val="00DF404A"/>
    <w:rsid w:val="00E26F4E"/>
    <w:rsid w:val="00E410A5"/>
    <w:rsid w:val="00E6738B"/>
    <w:rsid w:val="00E95256"/>
    <w:rsid w:val="00EB585C"/>
    <w:rsid w:val="00EB7F86"/>
    <w:rsid w:val="00EC7A31"/>
    <w:rsid w:val="00ED705D"/>
    <w:rsid w:val="00F13E81"/>
    <w:rsid w:val="00F24D1A"/>
    <w:rsid w:val="00F356D0"/>
    <w:rsid w:val="00F57820"/>
    <w:rsid w:val="00F90826"/>
    <w:rsid w:val="00FF01FB"/>
    <w:rsid w:val="00FF4E87"/>
    <w:rsid w:val="013435B5"/>
    <w:rsid w:val="03C5525B"/>
    <w:rsid w:val="04BD5511"/>
    <w:rsid w:val="053B21D5"/>
    <w:rsid w:val="05A468BB"/>
    <w:rsid w:val="06696B9F"/>
    <w:rsid w:val="089E6BAA"/>
    <w:rsid w:val="098047F5"/>
    <w:rsid w:val="0AB86B3E"/>
    <w:rsid w:val="0B3C6EB5"/>
    <w:rsid w:val="0D253FC3"/>
    <w:rsid w:val="128A6758"/>
    <w:rsid w:val="1371082D"/>
    <w:rsid w:val="14091307"/>
    <w:rsid w:val="17717EB2"/>
    <w:rsid w:val="17CC0BEB"/>
    <w:rsid w:val="18B17520"/>
    <w:rsid w:val="198F3335"/>
    <w:rsid w:val="1BCD344A"/>
    <w:rsid w:val="1BF01579"/>
    <w:rsid w:val="1DEA34C8"/>
    <w:rsid w:val="206D0E5E"/>
    <w:rsid w:val="20F10554"/>
    <w:rsid w:val="21D006FD"/>
    <w:rsid w:val="225E03AC"/>
    <w:rsid w:val="22B6001B"/>
    <w:rsid w:val="2609547F"/>
    <w:rsid w:val="2BFA0DD4"/>
    <w:rsid w:val="2F093483"/>
    <w:rsid w:val="31C5077B"/>
    <w:rsid w:val="32102927"/>
    <w:rsid w:val="3255541A"/>
    <w:rsid w:val="32571FEF"/>
    <w:rsid w:val="36280AC3"/>
    <w:rsid w:val="39BE6DC0"/>
    <w:rsid w:val="3FA376BE"/>
    <w:rsid w:val="3FC432DC"/>
    <w:rsid w:val="420E60EC"/>
    <w:rsid w:val="454A06D8"/>
    <w:rsid w:val="468F54A5"/>
    <w:rsid w:val="46F44658"/>
    <w:rsid w:val="4AC9424C"/>
    <w:rsid w:val="4CE52FAA"/>
    <w:rsid w:val="4F0109A5"/>
    <w:rsid w:val="510536A1"/>
    <w:rsid w:val="52282129"/>
    <w:rsid w:val="5389311B"/>
    <w:rsid w:val="543A023A"/>
    <w:rsid w:val="54E054D4"/>
    <w:rsid w:val="56222FBA"/>
    <w:rsid w:val="580C5867"/>
    <w:rsid w:val="5890534A"/>
    <w:rsid w:val="594E37DB"/>
    <w:rsid w:val="5A1967F8"/>
    <w:rsid w:val="5A6B1A11"/>
    <w:rsid w:val="5AE418A4"/>
    <w:rsid w:val="5D0B1695"/>
    <w:rsid w:val="5D8C0759"/>
    <w:rsid w:val="609C7964"/>
    <w:rsid w:val="616C0056"/>
    <w:rsid w:val="61932B55"/>
    <w:rsid w:val="63A662B0"/>
    <w:rsid w:val="63AF1DD6"/>
    <w:rsid w:val="657F01D5"/>
    <w:rsid w:val="6AED0A53"/>
    <w:rsid w:val="79A13EAE"/>
    <w:rsid w:val="7DEBCAFF"/>
    <w:rsid w:val="7EC3553E"/>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cs="宋体"/>
      <w:kern w:val="0"/>
      <w:sz w:val="24"/>
      <w:szCs w:val="24"/>
    </w:rPr>
  </w:style>
  <w:style w:type="character" w:customStyle="1" w:styleId="8">
    <w:name w:val="页眉 Char"/>
    <w:basedOn w:val="4"/>
    <w:link w:val="3"/>
    <w:semiHidden/>
    <w:qFormat/>
    <w:uiPriority w:val="99"/>
    <w:rPr>
      <w:sz w:val="18"/>
      <w:szCs w:val="18"/>
    </w:rPr>
  </w:style>
  <w:style w:type="character" w:customStyle="1" w:styleId="9">
    <w:name w:val="页脚 Char"/>
    <w:basedOn w:val="4"/>
    <w:link w:val="2"/>
    <w:semiHidden/>
    <w:qFormat/>
    <w:uiPriority w:val="99"/>
    <w:rPr>
      <w:sz w:val="18"/>
      <w:szCs w:val="18"/>
    </w:rPr>
  </w:style>
  <w:style w:type="paragraph" w:customStyle="1" w:styleId="10">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739</Words>
  <Characters>4216</Characters>
  <Lines>35</Lines>
  <Paragraphs>9</Paragraphs>
  <ScaleCrop>false</ScaleCrop>
  <LinksUpToDate>false</LinksUpToDate>
  <CharactersWithSpaces>4946</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2017-02-03T15:31:00Z</dcterms:created>
  <dc:creator>null,null,总收发</dc:creator>
  <cp:lastModifiedBy>Administrator</cp:lastModifiedBy>
  <dcterms:modified xsi:type="dcterms:W3CDTF">2025-02-20T05:24:04Z</dcterms:modified>
  <dc:title>××年××部门（单位）预算</dc:title>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y fmtid="{D5CDD505-2E9C-101B-9397-08002B2CF9AE}" pid="3" name="ICV">
    <vt:lpwstr>9A4889A83DAE4C9BA30F65403B64D7A2_13</vt:lpwstr>
  </property>
  <property fmtid="{D5CDD505-2E9C-101B-9397-08002B2CF9AE}" pid="4" name="KSOTemplateDocerSaveRecord">
    <vt:lpwstr>eyJoZGlkIjoiZDgxMjFkYmFiN2RjMDZhYTY1ZTY5NDhkN2Y5YTM3YWIifQ==</vt:lpwstr>
  </property>
</Properties>
</file>