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ind w:firstLine="640" w:firstLineChars="20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下放</w:t>
      </w:r>
      <w:r>
        <w:rPr>
          <w:rFonts w:hint="eastAsia"/>
          <w:sz w:val="32"/>
          <w:szCs w:val="32"/>
          <w:lang w:eastAsia="zh-CN"/>
        </w:rPr>
        <w:t>消毒产品生产企业卫生许可</w:t>
      </w:r>
      <w:r>
        <w:rPr>
          <w:rFonts w:hint="eastAsia"/>
          <w:sz w:val="32"/>
          <w:szCs w:val="32"/>
          <w:lang w:val="en-US" w:eastAsia="zh-CN"/>
        </w:rPr>
        <w:t>审批管理权限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名单</w:t>
      </w:r>
    </w:p>
    <w:p>
      <w:pPr>
        <w:ind w:firstLine="640" w:firstLineChars="200"/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13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20"/>
        <w:gridCol w:w="3930"/>
        <w:gridCol w:w="456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属地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生产企业名称</w:t>
            </w:r>
          </w:p>
        </w:tc>
        <w:tc>
          <w:tcPr>
            <w:tcW w:w="4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企业地址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吉阳区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三亚田独靓绿纸品包装厂</w:t>
            </w:r>
          </w:p>
        </w:tc>
        <w:tc>
          <w:tcPr>
            <w:tcW w:w="4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三亚市吉阳区大茅村委会下芽村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薛继庄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118DC"/>
    <w:rsid w:val="21FB175F"/>
    <w:rsid w:val="4A1676EB"/>
    <w:rsid w:val="4E7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省政府政务服务中心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2022-06-01T01:15:00Z</dcterms:created>
  <dc:creator>NTKO</dc:creator>
  <cp:lastModifiedBy>Administrator</cp:lastModifiedBy>
  <dcterms:modified xsi:type="dcterms:W3CDTF">2022-06-08T02:38:29Z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