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Times New Roman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08" w:firstLineChars="196"/>
        <w:outlineLvl w:val="0"/>
        <w:rPr>
          <w:rFonts w:ascii="Noto Sans Mono CJK JP Regular" w:cs="Times New Roman"/>
          <w:b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三亚</w:t>
      </w:r>
      <w:r>
        <w:rPr>
          <w:rFonts w:ascii="Noto Sans Mono CJK JP Regular" w:eastAsia="Times New Roman" w:cs="Times New Roman"/>
          <w:b/>
          <w:bCs/>
          <w:color w:val="auto"/>
          <w:sz w:val="36"/>
          <w:szCs w:val="36"/>
          <w:highlight w:val="none"/>
          <w:u w:val="none"/>
        </w:rPr>
        <w:t>市新生儿先天性心脏病筛查家长告</w:t>
      </w:r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知</w:t>
      </w:r>
      <w:r>
        <w:rPr>
          <w:rFonts w:ascii="Noto Sans Mono CJK JP Regular" w:eastAsia="Times New Roman" w:cs="Times New Roman"/>
          <w:b/>
          <w:bCs/>
          <w:color w:val="auto"/>
          <w:sz w:val="36"/>
          <w:szCs w:val="36"/>
          <w:highlight w:val="none"/>
          <w:u w:val="none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：为什么要进行先天性心脏病筛查？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2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：先天性心脏病严重危害儿童健康，其并发症包括肺炎、感染性心内膜炎、缺氧、心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力衰竭、休克等，可危及孩子生命。在</w:t>
      </w:r>
      <w:r>
        <w:rPr>
          <w:rFonts w:hint="eastAsia" w:ascii="宋体" w:hAnsi="宋体" w:cs="宋体"/>
          <w:color w:val="auto"/>
          <w:highlight w:val="none"/>
          <w:u w:val="none"/>
        </w:rPr>
        <w:t>我市的</w:t>
      </w:r>
      <w:r>
        <w:rPr>
          <w:rFonts w:ascii="宋体" w:hAnsi="宋体" w:cs="宋体"/>
          <w:color w:val="auto"/>
          <w:highlight w:val="none"/>
          <w:u w:val="none"/>
        </w:rPr>
        <w:t>5</w:t>
      </w:r>
      <w:r>
        <w:rPr>
          <w:rFonts w:hint="eastAsia" w:ascii="宋体" w:hAnsi="宋体" w:cs="宋体"/>
          <w:color w:val="auto"/>
          <w:highlight w:val="none"/>
          <w:u w:val="none"/>
        </w:rPr>
        <w:t>岁以下儿童死亡中，先天性心脏病常年居死因前三位。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若在新生儿时期进行先天性心脏病筛查可以早期发</w:t>
      </w:r>
      <w:r>
        <w:rPr>
          <w:rFonts w:hint="eastAsia" w:ascii="宋体" w:hAnsi="宋体" w:cs="宋体"/>
          <w:color w:val="auto"/>
          <w:spacing w:val="-8"/>
          <w:highlight w:val="none"/>
          <w:u w:val="none"/>
        </w:rPr>
        <w:t>现、及时诊断、合理治疗和干预，提高其治疗效果，降低死亡率，还能避免和减少先天性心脏病并发症及其所导致的经济负担，改善患儿的生命和生活质量。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：如何进行先天性心脏病筛查？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3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：先天性心脏病的筛查遵循知情同意的原则，我市各分娩医疗机构均可对所有新生儿进行早期筛查。采用简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单易行、无创伤性的两项指标对新生儿进行先天性心脏病的筛查，包括心脏听诊和经皮血氧饱和度检测。这两项技术对新生儿无伤害。筛查结果分为阴性和阳性两种。而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  <w:lang w:val="en-US" w:eastAsia="zh-CN"/>
        </w:rPr>
        <w:t>14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岁以下儿童在日常的儿童健康检查中，如果基层卫生单位医生发现可疑阳性体征（心脏杂音听诊在Ⅱ及以上）时，将建议进行转诊至</w:t>
      </w:r>
      <w:r>
        <w:rPr>
          <w:rFonts w:hint="eastAsia" w:ascii="宋体" w:hAnsi="宋体" w:cs="宋体"/>
          <w:color w:val="auto"/>
          <w:highlight w:val="none"/>
          <w:u w:val="none"/>
        </w:rPr>
        <w:t>市先天性心脏病筛查诊治中心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做心脏彩超确诊。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：先天性心脏病筛查结果阳性者怎么办？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5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：筛查结果为阳性者，应当及时至市先天性心脏病筛查诊治中心接受超声心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动图检查，检查为阴性者，可以基本排除先天性心脏病；若超声心动图明确诊断为先天性心脏病，患儿应及时接受进一步的评估和必要的治疗。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：在医院筛查的新生儿先天性心脏病筛查结果阴性者怎么办？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3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：筛查结果为阴性者，可以暂时不考虑先天性心脏病的诊断。但由于疾病的复杂性和</w:t>
      </w:r>
      <w:r>
        <w:rPr>
          <w:rFonts w:hint="eastAsia" w:ascii="宋体" w:hAnsi="宋体" w:cs="宋体"/>
          <w:color w:val="auto"/>
          <w:spacing w:val="4"/>
          <w:highlight w:val="none"/>
          <w:u w:val="none"/>
        </w:rPr>
        <w:t>筛查技术的限制，少部分孩子可能出现假阴性的情况（</w:t>
      </w:r>
      <w:r>
        <w:rPr>
          <w:rFonts w:hint="eastAsia" w:ascii="宋体" w:hAnsi="宋体" w:cs="宋体"/>
          <w:color w:val="auto"/>
          <w:spacing w:val="3"/>
          <w:highlight w:val="none"/>
          <w:u w:val="none"/>
        </w:rPr>
        <w:t>即患有先天性心脏病但筛查阴性），</w:t>
      </w:r>
      <w:r>
        <w:rPr>
          <w:rFonts w:hint="eastAsia" w:ascii="宋体" w:hAnsi="宋体" w:cs="宋体"/>
          <w:color w:val="auto"/>
          <w:spacing w:val="1"/>
          <w:highlight w:val="none"/>
          <w:u w:val="none"/>
        </w:rPr>
        <w:t>因此建议所有筛查结果阴性者，除了在出生后</w:t>
      </w:r>
      <w:r>
        <w:rPr>
          <w:rFonts w:ascii="宋体" w:hAnsi="宋体" w:cs="宋体"/>
          <w:color w:val="auto"/>
          <w:spacing w:val="1"/>
          <w:highlight w:val="none"/>
          <w:u w:val="none"/>
        </w:rPr>
        <w:t xml:space="preserve"> </w:t>
      </w:r>
      <w:r>
        <w:rPr>
          <w:rFonts w:ascii="宋体" w:hAnsi="宋体" w:cs="宋体"/>
          <w:color w:val="auto"/>
          <w:highlight w:val="none"/>
          <w:u w:val="none"/>
        </w:rPr>
        <w:t>42</w:t>
      </w:r>
      <w:r>
        <w:rPr>
          <w:rFonts w:ascii="宋体" w:hAnsi="宋体" w:cs="宋体"/>
          <w:color w:val="auto"/>
          <w:spacing w:val="-5"/>
          <w:highlight w:val="none"/>
          <w:u w:val="none"/>
        </w:rPr>
        <w:t xml:space="preserve"> </w:t>
      </w:r>
      <w:r>
        <w:rPr>
          <w:rFonts w:hint="eastAsia" w:ascii="宋体" w:hAnsi="宋体" w:cs="宋体"/>
          <w:color w:val="auto"/>
          <w:spacing w:val="-5"/>
          <w:highlight w:val="none"/>
          <w:u w:val="none"/>
        </w:rPr>
        <w:t>天至出生时的助产医疗机构进</w:t>
      </w:r>
      <w:r>
        <w:rPr>
          <w:rFonts w:hint="eastAsia" w:ascii="宋体" w:hAnsi="宋体" w:cs="宋体"/>
          <w:color w:val="auto"/>
          <w:spacing w:val="-9"/>
          <w:highlight w:val="none"/>
          <w:u w:val="none"/>
        </w:rPr>
        <w:t>行复查，按时到社区卫生服务中心</w:t>
      </w:r>
      <w:r>
        <w:rPr>
          <w:rFonts w:ascii="宋体" w:hAnsi="宋体" w:cs="宋体"/>
          <w:color w:val="auto"/>
          <w:spacing w:val="-9"/>
          <w:highlight w:val="none"/>
          <w:u w:val="none"/>
        </w:rPr>
        <w:t>/</w:t>
      </w:r>
      <w:r>
        <w:rPr>
          <w:rFonts w:hint="eastAsia" w:ascii="宋体" w:hAnsi="宋体" w:cs="宋体"/>
          <w:color w:val="auto"/>
          <w:spacing w:val="-9"/>
          <w:highlight w:val="none"/>
          <w:u w:val="none"/>
        </w:rPr>
        <w:t>站或卫生院进行规范体检外，平时注意孩子是否存在呼吸急促、紫绀、多汗、体重不增加等情况，如果有这些情况，及时将情况反馈给医生，接受进一步检查。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：若不接受先天性心脏病筛查可能导致的后果是什么？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7"/>
        <w:rPr>
          <w:rFonts w:hint="eastAsia" w:ascii="宋体" w:hAnsi="宋体" w:cs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：可能会延误先天性心脏病的诊断，增加相关并发症发生的可能性和严重性，影响治疗效果，甚至危及患儿生命。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817"/>
        <w:rPr>
          <w:rFonts w:hint="eastAsia" w:ascii="宋体" w:hAnsi="宋体" w:cs="宋体"/>
          <w:color w:val="auto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</w:rPr>
        <w:t>三亚市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eastAsia="zh-CN"/>
        </w:rPr>
        <w:t>先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</w:rPr>
        <w:t>天性心脏病免费筛查和诊疗项目工作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eastAsia="zh-CN"/>
        </w:rPr>
        <w:t>要点需知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jc w:val="both"/>
        <w:rPr>
          <w:rFonts w:hint="eastAsia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一．三亚市先天性心脏病诊断和治疗机构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2" w:firstLineChars="200"/>
        <w:rPr>
          <w:rFonts w:hint="default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黑体" w:eastAsia="仿宋_GB2312" w:cs="仿宋_GB2312"/>
          <w:b/>
          <w:bCs/>
          <w:color w:val="auto"/>
          <w:sz w:val="24"/>
          <w:szCs w:val="24"/>
          <w:highlight w:val="none"/>
          <w:u w:val="none"/>
        </w:rPr>
        <w:t>诊断机构：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、三亚中心医院、三亚市人民医院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eastAsia="仿宋_GB2312"/>
          <w:color w:val="auto"/>
          <w:sz w:val="24"/>
          <w:szCs w:val="24"/>
          <w:highlight w:val="none"/>
          <w:u w:val="none"/>
          <w:lang w:eastAsia="zh-CN"/>
        </w:rPr>
        <w:t>其中三亚市妇幼保健院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/>
          <w:color w:val="auto"/>
          <w:sz w:val="24"/>
          <w:szCs w:val="24"/>
          <w:highlight w:val="none"/>
          <w:u w:val="none"/>
          <w:lang w:eastAsia="zh-CN"/>
        </w:rPr>
        <w:t>为诊断中心。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2" w:firstLineChars="200"/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黑体" w:eastAsia="仿宋_GB2312" w:cs="仿宋_GB2312"/>
          <w:b/>
          <w:bCs/>
          <w:color w:val="auto"/>
          <w:sz w:val="24"/>
          <w:szCs w:val="24"/>
          <w:highlight w:val="none"/>
          <w:u w:val="none"/>
        </w:rPr>
        <w:t>治疗机构：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eastAsia="zh-CN"/>
        </w:rPr>
        <w:t>三亚市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  <w:t>先天性心脏病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  <w:t>诊断和治疗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2" w:firstLineChars="200"/>
        <w:outlineLvl w:val="2"/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eastAsia="楷体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/>
        </w:rPr>
        <w:t>诊断：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在三亚分娩的新生儿初筛结果为阳性的患儿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</w:rPr>
        <w:t>提供首次免费心脏彩超检查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；确诊为“心脏问题待确诊”的患儿应每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3-6个月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到诊断机构进行复诊。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eastAsia="仿宋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 治疗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：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（三亚市妇幼儿童医院）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负责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对已确诊但暂无手术指征的患儿每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3-6个月进行复诊，同时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对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三亚、保亭、五指山、乐东、陵水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地区符合手术指正的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患儿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进行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手术治疗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2" w:firstLineChars="200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  <w:t>先天性心脏病手术患儿治疗救助条件、金额</w:t>
      </w:r>
    </w:p>
    <w:tbl>
      <w:tblPr>
        <w:tblStyle w:val="7"/>
        <w:tblW w:w="91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450"/>
        <w:gridCol w:w="3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三亚常住儿童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（在三亚住满六个月及以上）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保亭、五指山、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乐东、陵水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等其他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市县儿童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14岁及以下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0-36月龄（3岁及以下）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料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4.父母一方必须提供连续在三亚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缴纳半年及以上的社保清单或者居住证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5.3-14岁入学儿童需提供三亚学籍证明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由省、市项目经费进行救助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省经费最高给于补助2万元/人，市级经费补助人均3.5万元，不足部分由慈善基金资助。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  <w:color w:val="auto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u w:val="none"/>
          <w:lang w:val="en-US" w:eastAsia="zh-CN"/>
        </w:rPr>
        <w:t xml:space="preserve">咨询电话：0898-88367519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</w:pP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rFonts w:ascii="黑体" w:hAnsi="黑体" w:eastAsia="黑体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rFonts w:ascii="黑体" w:hAnsi="黑体" w:eastAsia="黑体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r>
        <w:rPr>
          <w:color w:val="auto"/>
          <w:sz w:val="32"/>
          <w:szCs w:val="32"/>
          <w:highlight w:val="none"/>
          <w:u w:val="none"/>
        </w:rPr>
        <w:t xml:space="preserve">               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TrvCHQIAAC0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JOu8IdAgAAL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047F1"/>
    <w:multiLevelType w:val="singleLevel"/>
    <w:tmpl w:val="E8E047F1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CFDE58AD"/>
    <w:rsid w:val="DEFA0404"/>
    <w:rsid w:val="FB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uos</cp:lastModifiedBy>
  <cp:lastPrinted>2022-03-12T01:04:00Z</cp:lastPrinted>
  <dcterms:modified xsi:type="dcterms:W3CDTF">2022-03-18T11:56:47Z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9BE22CD8DD8D45E8BFE090A46CF3E902</vt:lpwstr>
  </property>
</Properties>
</file>