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仿宋" w:hAnsi="仿宋" w:eastAsia="仿宋" w:cs="仿宋"/>
          <w:b/>
          <w:bCs/>
          <w:color w:val="auto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</w:rPr>
        <w:t>5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center"/>
        <w:outlineLvl w:val="0"/>
        <w:rPr>
          <w:rFonts w:ascii="Noto Sans Mono CJK JP Regular" w:cs="Times New Roman"/>
          <w:b/>
          <w:bCs/>
          <w:color w:val="auto"/>
          <w:sz w:val="36"/>
          <w:szCs w:val="36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u w:val="none"/>
        </w:rPr>
        <w:t>三亚市</w:t>
      </w:r>
      <w:r>
        <w:rPr>
          <w:rFonts w:ascii="宋体" w:cs="宋体"/>
          <w:b/>
          <w:bCs/>
          <w:color w:val="auto"/>
          <w:sz w:val="36"/>
          <w:szCs w:val="36"/>
          <w:highlight w:val="none"/>
          <w:u w:val="none"/>
          <w:lang w:val="en-US"/>
        </w:rPr>
        <w:t>0</w:t>
      </w:r>
      <w:r>
        <w:rPr>
          <w:rFonts w:ascii="宋体" w:cs="宋体"/>
          <w:b/>
          <w:bCs/>
          <w:color w:val="auto"/>
          <w:sz w:val="36"/>
          <w:szCs w:val="36"/>
          <w:highlight w:val="none"/>
          <w:u w:val="none"/>
        </w:rPr>
        <w:t>-</w:t>
      </w:r>
      <w:r>
        <w:rPr>
          <w:rFonts w:ascii="宋体" w:hAnsi="宋体" w:cs="宋体"/>
          <w:b/>
          <w:bCs/>
          <w:color w:val="auto"/>
          <w:sz w:val="36"/>
          <w:szCs w:val="36"/>
          <w:highlight w:val="none"/>
          <w:u w:val="none"/>
          <w:lang w:val="en-US"/>
        </w:rPr>
        <w:t>14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u w:val="none"/>
        </w:rPr>
        <w:t>岁</w:t>
      </w:r>
      <w:r>
        <w:rPr>
          <w:rFonts w:hint="eastAsia" w:ascii="Noto Sans Mono CJK JP Regular" w:cs="宋体"/>
          <w:b/>
          <w:bCs/>
          <w:color w:val="auto"/>
          <w:sz w:val="36"/>
          <w:szCs w:val="36"/>
          <w:highlight w:val="none"/>
          <w:u w:val="none"/>
        </w:rPr>
        <w:t>儿童先天性心脏病筛查阳性登记表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="10" w:line="560" w:lineRule="exact"/>
        <w:jc w:val="both"/>
        <w:rPr>
          <w:rFonts w:ascii="Noto Sans Mono CJK JP Regular" w:cs="Times New Roman"/>
          <w:color w:val="auto"/>
          <w:sz w:val="24"/>
          <w:szCs w:val="24"/>
          <w:highlight w:val="none"/>
          <w:u w:val="none"/>
        </w:rPr>
      </w:pPr>
      <w:r>
        <w:rPr>
          <w:rFonts w:ascii="Noto Sans Mono CJK JP Regular" w:cs="Noto Sans Mono CJK JP Regular"/>
          <w:color w:val="auto"/>
          <w:sz w:val="24"/>
          <w:szCs w:val="24"/>
          <w:highlight w:val="none"/>
          <w:u w:val="none"/>
        </w:rPr>
        <w:t xml:space="preserve">   </w:t>
      </w:r>
      <w:r>
        <w:rPr>
          <w:rFonts w:hint="eastAsia" w:ascii="Noto Sans Mono CJK JP Regular" w:cs="宋体"/>
          <w:color w:val="auto"/>
          <w:sz w:val="24"/>
          <w:szCs w:val="24"/>
          <w:highlight w:val="none"/>
          <w:u w:val="none"/>
        </w:rPr>
        <w:t>单位名称：</w:t>
      </w:r>
    </w:p>
    <w:tbl>
      <w:tblPr>
        <w:tblStyle w:val="7"/>
        <w:tblW w:w="14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35"/>
        <w:gridCol w:w="1110"/>
        <w:gridCol w:w="690"/>
        <w:gridCol w:w="728"/>
        <w:gridCol w:w="1200"/>
        <w:gridCol w:w="1275"/>
        <w:gridCol w:w="1200"/>
        <w:gridCol w:w="1785"/>
        <w:gridCol w:w="1605"/>
        <w:gridCol w:w="180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母亲姓名</w:t>
            </w:r>
          </w:p>
        </w:tc>
        <w:tc>
          <w:tcPr>
            <w:tcW w:w="11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儿童姓名</w:t>
            </w:r>
          </w:p>
        </w:tc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性别</w:t>
            </w:r>
          </w:p>
        </w:tc>
        <w:tc>
          <w:tcPr>
            <w:tcW w:w="7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ind w:left="31680" w:right="-756" w:rightChars="-360" w:hanging="288" w:hangingChars="160"/>
              <w:rPr>
                <w:rFonts w:ascii="Noto Sans Mono CJK JP Regular" w:cs="Noto Sans Mono CJK JP Regular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年龄</w:t>
            </w:r>
            <w:r>
              <w:rPr>
                <w:rFonts w:ascii="Noto Sans Mono CJK JP Regular" w:cs="Noto Sans Mono CJK JP Regular"/>
                <w:color w:val="auto"/>
                <w:sz w:val="18"/>
                <w:szCs w:val="18"/>
                <w:highlight w:val="none"/>
                <w:u w:val="none"/>
                <w:lang w:val="en-US"/>
              </w:rPr>
              <w:t xml:space="preserve"> 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ind w:left="31680" w:right="-756" w:rightChars="-360" w:hanging="288" w:hangingChars="160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出生日期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筛查日期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心脏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杂音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听诊</w:t>
            </w:r>
          </w:p>
        </w:tc>
        <w:tc>
          <w:tcPr>
            <w:tcW w:w="17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诊断结果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Noto Sans Mono CJK JP Regular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</w:rPr>
              <w:t>现住址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Noto Sans Mono CJK JP Regular" w:eastAsia="宋体" w:cs="宋体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Noto Sans Mono CJK JP Regular" w:cs="宋体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" w:line="560" w:lineRule="exact"/>
              <w:jc w:val="center"/>
              <w:rPr>
                <w:rFonts w:ascii="Noto Sans Mono CJK JP Regular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950"/>
          <w:tab w:val="left" w:pos="7179"/>
          <w:tab w:val="left" w:pos="8449"/>
          <w:tab w:val="left" w:pos="9049"/>
          <w:tab w:val="left" w:pos="9649"/>
        </w:tabs>
        <w:kinsoku/>
        <w:wordWrap/>
        <w:overflowPunct/>
        <w:topLinePunct w:val="0"/>
        <w:bidi w:val="0"/>
        <w:spacing w:line="560" w:lineRule="exact"/>
        <w:rPr>
          <w:color w:val="auto"/>
          <w:highlight w:val="none"/>
          <w:u w:val="none"/>
        </w:rPr>
      </w:pPr>
      <w:r>
        <w:rPr>
          <w:rFonts w:hint="eastAsia" w:ascii="Noto Sans Mono CJK JP Regular" w:cs="Times New Roman"/>
          <w:color w:val="auto"/>
          <w:sz w:val="24"/>
          <w:szCs w:val="24"/>
          <w:highlight w:val="none"/>
          <w:u w:val="none"/>
          <w:lang w:eastAsia="zh-CN"/>
        </w:rPr>
        <w:t>说明：本表用于各级医疗机构对</w:t>
      </w:r>
      <w:r>
        <w:rPr>
          <w:rFonts w:hint="eastAsia" w:ascii="Noto Sans Mono CJK JP Regular" w:cs="Times New Roman"/>
          <w:color w:val="auto"/>
          <w:sz w:val="24"/>
          <w:szCs w:val="24"/>
          <w:highlight w:val="none"/>
          <w:u w:val="none"/>
          <w:lang w:val="en-US" w:eastAsia="zh-CN"/>
        </w:rPr>
        <w:t>0-14周岁儿童筛查结果为阳性的登记。</w:t>
      </w:r>
      <w:r>
        <w:rPr>
          <w:rFonts w:ascii="Noto Sans Mono CJK JP Regular" w:cs="Times New Roman"/>
          <w:color w:val="auto"/>
          <w:sz w:val="24"/>
          <w:szCs w:val="24"/>
          <w:highlight w:val="none"/>
          <w:u w:val="none"/>
        </w:rPr>
        <w:br w:type="page"/>
      </w:r>
    </w:p>
    <w:sectPr>
      <w:footerReference r:id="rId3" w:type="default"/>
      <w:pgSz w:w="16838" w:h="11906" w:orient="landscape"/>
      <w:pgMar w:top="1587" w:right="1440" w:bottom="1587" w:left="1440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宋体"/>
    <w:panose1 w:val="020B0500000000000000"/>
    <w:charset w:val="86"/>
    <w:family w:val="swiss"/>
    <w:pitch w:val="default"/>
    <w:sig w:usb0="00000000" w:usb1="00000000" w:usb2="00000016" w:usb3="00000000" w:csb0="602E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Mono CJK JP Regular">
    <w:altName w:val="宋体"/>
    <w:panose1 w:val="020B0500000000000000"/>
    <w:charset w:val="86"/>
    <w:family w:val="swiss"/>
    <w:pitch w:val="default"/>
    <w:sig w:usb0="00000000" w:usb1="0000000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eRLAVAgAAFw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OeRLA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28DF"/>
    <w:rsid w:val="00144573"/>
    <w:rsid w:val="00230596"/>
    <w:rsid w:val="004212C4"/>
    <w:rsid w:val="0060348F"/>
    <w:rsid w:val="006F4BBE"/>
    <w:rsid w:val="007E6D9E"/>
    <w:rsid w:val="009C4743"/>
    <w:rsid w:val="00C10133"/>
    <w:rsid w:val="00C82912"/>
    <w:rsid w:val="00D37424"/>
    <w:rsid w:val="00F42252"/>
    <w:rsid w:val="016F38D3"/>
    <w:rsid w:val="01987FBF"/>
    <w:rsid w:val="01BD43CF"/>
    <w:rsid w:val="02382E42"/>
    <w:rsid w:val="036D66E7"/>
    <w:rsid w:val="03DE7583"/>
    <w:rsid w:val="041D3237"/>
    <w:rsid w:val="04753FF0"/>
    <w:rsid w:val="04E55B24"/>
    <w:rsid w:val="05922D17"/>
    <w:rsid w:val="06AB125C"/>
    <w:rsid w:val="07BE184E"/>
    <w:rsid w:val="08236723"/>
    <w:rsid w:val="08B04840"/>
    <w:rsid w:val="08DA384E"/>
    <w:rsid w:val="08F013FB"/>
    <w:rsid w:val="09214A60"/>
    <w:rsid w:val="09981A58"/>
    <w:rsid w:val="09A97611"/>
    <w:rsid w:val="09C86B26"/>
    <w:rsid w:val="0A150351"/>
    <w:rsid w:val="0AB10D65"/>
    <w:rsid w:val="0BD8640D"/>
    <w:rsid w:val="0C160487"/>
    <w:rsid w:val="0CC90BE0"/>
    <w:rsid w:val="0DAE40C0"/>
    <w:rsid w:val="0DD32CE7"/>
    <w:rsid w:val="0DFD3273"/>
    <w:rsid w:val="0E052E2B"/>
    <w:rsid w:val="0E823411"/>
    <w:rsid w:val="0EE1406E"/>
    <w:rsid w:val="0F7B747E"/>
    <w:rsid w:val="0F873364"/>
    <w:rsid w:val="0F907B14"/>
    <w:rsid w:val="0FFC15D1"/>
    <w:rsid w:val="10CE3FB0"/>
    <w:rsid w:val="11B35D53"/>
    <w:rsid w:val="123063F4"/>
    <w:rsid w:val="12530686"/>
    <w:rsid w:val="12E24328"/>
    <w:rsid w:val="13F62D65"/>
    <w:rsid w:val="146A141A"/>
    <w:rsid w:val="16520445"/>
    <w:rsid w:val="16927408"/>
    <w:rsid w:val="16DF1A80"/>
    <w:rsid w:val="17247848"/>
    <w:rsid w:val="178A6B80"/>
    <w:rsid w:val="17FD4B3A"/>
    <w:rsid w:val="1865607C"/>
    <w:rsid w:val="187E218D"/>
    <w:rsid w:val="18946A8C"/>
    <w:rsid w:val="192F1723"/>
    <w:rsid w:val="19564A20"/>
    <w:rsid w:val="19B416C5"/>
    <w:rsid w:val="1AB3082A"/>
    <w:rsid w:val="1AD532A7"/>
    <w:rsid w:val="1ADD6056"/>
    <w:rsid w:val="1BCA2DB2"/>
    <w:rsid w:val="1C2E7A77"/>
    <w:rsid w:val="1C3D1D03"/>
    <w:rsid w:val="1C8C477E"/>
    <w:rsid w:val="1D84327C"/>
    <w:rsid w:val="1E271625"/>
    <w:rsid w:val="1EE13106"/>
    <w:rsid w:val="1F745799"/>
    <w:rsid w:val="1F773018"/>
    <w:rsid w:val="1F8349CF"/>
    <w:rsid w:val="219E27A6"/>
    <w:rsid w:val="21A73454"/>
    <w:rsid w:val="21DB4647"/>
    <w:rsid w:val="22BD1480"/>
    <w:rsid w:val="230F3EB1"/>
    <w:rsid w:val="239839D3"/>
    <w:rsid w:val="239F4DAE"/>
    <w:rsid w:val="261108A5"/>
    <w:rsid w:val="26BA2AA5"/>
    <w:rsid w:val="26C64EFD"/>
    <w:rsid w:val="26CA77DF"/>
    <w:rsid w:val="26E43C30"/>
    <w:rsid w:val="275318AF"/>
    <w:rsid w:val="278F0C96"/>
    <w:rsid w:val="284C3F68"/>
    <w:rsid w:val="289664BA"/>
    <w:rsid w:val="28C9517C"/>
    <w:rsid w:val="29082FFF"/>
    <w:rsid w:val="29214D16"/>
    <w:rsid w:val="2B0B7E86"/>
    <w:rsid w:val="2BFC6F99"/>
    <w:rsid w:val="2C551162"/>
    <w:rsid w:val="2CDA57F7"/>
    <w:rsid w:val="2D290ED1"/>
    <w:rsid w:val="2D312D6B"/>
    <w:rsid w:val="2DE37A6C"/>
    <w:rsid w:val="2E3023C2"/>
    <w:rsid w:val="2F776BDF"/>
    <w:rsid w:val="2FB3282F"/>
    <w:rsid w:val="30EF377C"/>
    <w:rsid w:val="318E0C2A"/>
    <w:rsid w:val="3262282E"/>
    <w:rsid w:val="32651683"/>
    <w:rsid w:val="3372247B"/>
    <w:rsid w:val="34921F89"/>
    <w:rsid w:val="34E3342F"/>
    <w:rsid w:val="351F55E5"/>
    <w:rsid w:val="35C3292D"/>
    <w:rsid w:val="35CF17B6"/>
    <w:rsid w:val="37995C23"/>
    <w:rsid w:val="3841781B"/>
    <w:rsid w:val="38A66D5D"/>
    <w:rsid w:val="38D66F3A"/>
    <w:rsid w:val="391009E5"/>
    <w:rsid w:val="398846E8"/>
    <w:rsid w:val="3A2118B0"/>
    <w:rsid w:val="3A3F3ADC"/>
    <w:rsid w:val="3AE0460C"/>
    <w:rsid w:val="3AFD30A4"/>
    <w:rsid w:val="3B333AB5"/>
    <w:rsid w:val="3B364F7B"/>
    <w:rsid w:val="3B76775E"/>
    <w:rsid w:val="3BDE03AF"/>
    <w:rsid w:val="3BDF1921"/>
    <w:rsid w:val="3C6047EF"/>
    <w:rsid w:val="3D621DA2"/>
    <w:rsid w:val="3DED0814"/>
    <w:rsid w:val="3E26363A"/>
    <w:rsid w:val="3E380430"/>
    <w:rsid w:val="3E8B2B1F"/>
    <w:rsid w:val="3F43767A"/>
    <w:rsid w:val="3FF44DF0"/>
    <w:rsid w:val="40070D38"/>
    <w:rsid w:val="407F4D5B"/>
    <w:rsid w:val="41A45ED2"/>
    <w:rsid w:val="41DB7B1F"/>
    <w:rsid w:val="42A128DF"/>
    <w:rsid w:val="43001F05"/>
    <w:rsid w:val="43187DCD"/>
    <w:rsid w:val="431B6D62"/>
    <w:rsid w:val="438576FA"/>
    <w:rsid w:val="4407082D"/>
    <w:rsid w:val="441C7C46"/>
    <w:rsid w:val="446948B2"/>
    <w:rsid w:val="44771282"/>
    <w:rsid w:val="44BF6F32"/>
    <w:rsid w:val="45156075"/>
    <w:rsid w:val="464658B8"/>
    <w:rsid w:val="465A1E7A"/>
    <w:rsid w:val="46696032"/>
    <w:rsid w:val="46842B7E"/>
    <w:rsid w:val="48BA016B"/>
    <w:rsid w:val="49F35D8E"/>
    <w:rsid w:val="4A370D51"/>
    <w:rsid w:val="4A4D18C8"/>
    <w:rsid w:val="4A5B55F6"/>
    <w:rsid w:val="4B765D1F"/>
    <w:rsid w:val="4BA0132D"/>
    <w:rsid w:val="4BEE6B9C"/>
    <w:rsid w:val="4C0918D1"/>
    <w:rsid w:val="4E4954A6"/>
    <w:rsid w:val="4E4E5D0C"/>
    <w:rsid w:val="4E690C88"/>
    <w:rsid w:val="4E6D787C"/>
    <w:rsid w:val="4EA5205F"/>
    <w:rsid w:val="4EE51AFB"/>
    <w:rsid w:val="4F1560AE"/>
    <w:rsid w:val="50233F34"/>
    <w:rsid w:val="5117217C"/>
    <w:rsid w:val="51415970"/>
    <w:rsid w:val="52EF10AD"/>
    <w:rsid w:val="53057830"/>
    <w:rsid w:val="53E21917"/>
    <w:rsid w:val="54687EA6"/>
    <w:rsid w:val="55327CF3"/>
    <w:rsid w:val="56431369"/>
    <w:rsid w:val="56841ECE"/>
    <w:rsid w:val="56C3634C"/>
    <w:rsid w:val="574A1E70"/>
    <w:rsid w:val="57F96E6E"/>
    <w:rsid w:val="59E207F0"/>
    <w:rsid w:val="59F13FD5"/>
    <w:rsid w:val="5A0D1283"/>
    <w:rsid w:val="5A187AFE"/>
    <w:rsid w:val="5AB741B0"/>
    <w:rsid w:val="5B77B281"/>
    <w:rsid w:val="5BC42B9C"/>
    <w:rsid w:val="5CB507B3"/>
    <w:rsid w:val="5E1B4481"/>
    <w:rsid w:val="5EA618BF"/>
    <w:rsid w:val="5EEE0840"/>
    <w:rsid w:val="5F7381A7"/>
    <w:rsid w:val="5F832D27"/>
    <w:rsid w:val="5FDE198F"/>
    <w:rsid w:val="60D3786A"/>
    <w:rsid w:val="61AD3557"/>
    <w:rsid w:val="61EE6BC1"/>
    <w:rsid w:val="62C05572"/>
    <w:rsid w:val="63E04AEA"/>
    <w:rsid w:val="647125E9"/>
    <w:rsid w:val="648F5856"/>
    <w:rsid w:val="65302807"/>
    <w:rsid w:val="65774A1C"/>
    <w:rsid w:val="65BD7951"/>
    <w:rsid w:val="666C3AA4"/>
    <w:rsid w:val="66B96AF2"/>
    <w:rsid w:val="66D803E2"/>
    <w:rsid w:val="66DE74B1"/>
    <w:rsid w:val="670B366D"/>
    <w:rsid w:val="67C12EBD"/>
    <w:rsid w:val="686E45C1"/>
    <w:rsid w:val="6BA93A9E"/>
    <w:rsid w:val="6C9A46B7"/>
    <w:rsid w:val="6CB534F4"/>
    <w:rsid w:val="6CC32649"/>
    <w:rsid w:val="6D2C03F2"/>
    <w:rsid w:val="6D3B7687"/>
    <w:rsid w:val="6D53625E"/>
    <w:rsid w:val="6D9D47E4"/>
    <w:rsid w:val="6DAA7D4A"/>
    <w:rsid w:val="6DC57ABE"/>
    <w:rsid w:val="6E0F1884"/>
    <w:rsid w:val="6ED41E10"/>
    <w:rsid w:val="6F27F188"/>
    <w:rsid w:val="6FAE02C5"/>
    <w:rsid w:val="6FE53262"/>
    <w:rsid w:val="70B06FEB"/>
    <w:rsid w:val="7158063C"/>
    <w:rsid w:val="71E31D4F"/>
    <w:rsid w:val="71EF536E"/>
    <w:rsid w:val="737D0198"/>
    <w:rsid w:val="73DB1E61"/>
    <w:rsid w:val="7491561A"/>
    <w:rsid w:val="75DC6F26"/>
    <w:rsid w:val="76EF2560"/>
    <w:rsid w:val="76F10E03"/>
    <w:rsid w:val="77301903"/>
    <w:rsid w:val="776F3159"/>
    <w:rsid w:val="77C62498"/>
    <w:rsid w:val="77EF78DB"/>
    <w:rsid w:val="78336631"/>
    <w:rsid w:val="78A10D36"/>
    <w:rsid w:val="78FD6413"/>
    <w:rsid w:val="797E1787"/>
    <w:rsid w:val="79BD5B83"/>
    <w:rsid w:val="79BF689F"/>
    <w:rsid w:val="79D37220"/>
    <w:rsid w:val="7A273A62"/>
    <w:rsid w:val="7AC31FC8"/>
    <w:rsid w:val="7B4379AC"/>
    <w:rsid w:val="7B9C35FE"/>
    <w:rsid w:val="7C3B7CBC"/>
    <w:rsid w:val="7CF11769"/>
    <w:rsid w:val="7DB80463"/>
    <w:rsid w:val="7EE0256C"/>
    <w:rsid w:val="7EF90676"/>
    <w:rsid w:val="7F5D4284"/>
    <w:rsid w:val="7FBE61FA"/>
    <w:rsid w:val="B9EB4D28"/>
    <w:rsid w:val="CFDE58AD"/>
    <w:rsid w:val="DE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Comment Text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3">
    <w:name w:val="Body Text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paragraph" w:customStyle="1" w:styleId="16">
    <w:name w:val="Table Paragraph"/>
    <w:basedOn w:val="1"/>
    <w:qFormat/>
    <w:uiPriority w:val="99"/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31</Pages>
  <Words>1994</Words>
  <Characters>11369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2020-02-05T15:40:00Z</dcterms:created>
  <dc:creator>陈洁</dc:creator>
  <cp:lastModifiedBy>adminstrator</cp:lastModifiedBy>
  <cp:lastPrinted>2022-03-12T01:04:00Z</cp:lastPrinted>
  <dcterms:modified xsi:type="dcterms:W3CDTF">2022-03-18T08:35:32Z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9BE22CD8DD8D45E8BFE090A46CF3E902</vt:lpwstr>
  </property>
</Properties>
</file>