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pacing w:line="578" w:lineRule="exact"/>
        <w:jc w:val="left"/>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附录2</w:t>
      </w:r>
    </w:p>
    <w:p>
      <w:pPr>
        <w:keepNext w:val="0"/>
        <w:keepLines w:val="0"/>
        <w:pageBreakBefore w:val="0"/>
        <w:widowControl/>
        <w:kinsoku/>
        <w:wordWrap/>
        <w:overflowPunct/>
        <w:topLinePunct w:val="0"/>
        <w:bidi w:val="0"/>
        <w:spacing w:line="578" w:lineRule="exact"/>
        <w:jc w:val="center"/>
        <w:textAlignment w:val="auto"/>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“农村义务教育学生营养改善计划”营养健康状况监测</w:t>
      </w:r>
      <w:r>
        <w:rPr>
          <w:rFonts w:hint="eastAsia" w:ascii="方正小标宋简体" w:hAnsi="方正小标宋简体" w:eastAsia="方正小标宋简体" w:cs="方正小标宋简体"/>
          <w:b w:val="0"/>
          <w:bCs w:val="0"/>
          <w:spacing w:val="-14"/>
          <w:sz w:val="44"/>
          <w:szCs w:val="44"/>
        </w:rPr>
        <w:t>县（区）基本情况表（</w:t>
      </w:r>
      <w:r>
        <w:rPr>
          <w:rFonts w:hint="eastAsia" w:ascii="方正小标宋简体" w:hAnsi="方正小标宋简体" w:eastAsia="方正小标宋简体" w:cs="方正小标宋简体"/>
          <w:b w:val="0"/>
          <w:bCs w:val="0"/>
          <w:sz w:val="44"/>
          <w:szCs w:val="44"/>
        </w:rPr>
        <w:t>表1）</w:t>
      </w:r>
    </w:p>
    <w:bookmarkEnd w:id="0"/>
    <w:p>
      <w:pPr>
        <w:keepNext w:val="0"/>
        <w:keepLines w:val="0"/>
        <w:pageBreakBefore w:val="0"/>
        <w:kinsoku/>
        <w:wordWrap/>
        <w:overflowPunct/>
        <w:topLinePunct w:val="0"/>
        <w:bidi w:val="0"/>
        <w:spacing w:line="578" w:lineRule="exact"/>
        <w:ind w:firstLine="480" w:firstLineChars="200"/>
        <w:jc w:val="left"/>
        <w:textAlignment w:val="auto"/>
        <w:rPr>
          <w:rFonts w:hint="eastAsia" w:ascii="Times New Roman" w:hAnsi="Times New Roman"/>
          <w:sz w:val="24"/>
          <w:szCs w:val="24"/>
        </w:rPr>
      </w:pPr>
    </w:p>
    <w:p>
      <w:pPr>
        <w:keepNext w:val="0"/>
        <w:keepLines w:val="0"/>
        <w:pageBreakBefore w:val="0"/>
        <w:kinsoku/>
        <w:wordWrap/>
        <w:overflowPunct/>
        <w:topLinePunct w:val="0"/>
        <w:autoSpaceDE/>
        <w:autoSpaceDN/>
        <w:bidi w:val="0"/>
        <w:spacing w:line="578" w:lineRule="exact"/>
        <w:ind w:left="0" w:firstLine="420" w:firstLineChars="200"/>
        <w:jc w:val="left"/>
        <w:textAlignment w:val="auto"/>
        <w:rPr>
          <w:rFonts w:ascii="Times New Roman" w:hAnsi="Times New Roman"/>
          <w:sz w:val="21"/>
          <w:szCs w:val="21"/>
        </w:rPr>
      </w:pPr>
      <w:r>
        <w:rPr>
          <w:rFonts w:hint="eastAsia" w:ascii="Times New Roman" w:hAnsi="Times New Roman"/>
          <w:sz w:val="21"/>
          <w:szCs w:val="21"/>
        </w:rPr>
        <w:t>为了解当地“</w:t>
      </w:r>
      <w:r>
        <w:rPr>
          <w:rFonts w:hint="eastAsia" w:ascii="Times New Roman" w:hAnsi="Times New Roman"/>
          <w:b/>
          <w:sz w:val="21"/>
          <w:szCs w:val="21"/>
        </w:rPr>
        <w:t>农村义务教育学生营养改善计划</w:t>
      </w:r>
      <w:r>
        <w:rPr>
          <w:rFonts w:hint="eastAsia" w:ascii="Times New Roman" w:hAnsi="Times New Roman"/>
          <w:sz w:val="21"/>
          <w:szCs w:val="21"/>
        </w:rPr>
        <w:t>”（以下简称”学生营养改善计划”）基本情况，请</w:t>
      </w:r>
      <w:r>
        <w:rPr>
          <w:rFonts w:hint="eastAsia" w:ascii="Times New Roman" w:hAnsi="Times New Roman"/>
          <w:b/>
          <w:sz w:val="21"/>
          <w:szCs w:val="21"/>
          <w:u w:val="single"/>
        </w:rPr>
        <w:t>县（区）教育局负责人</w:t>
      </w:r>
      <w:r>
        <w:rPr>
          <w:rFonts w:hint="eastAsia" w:ascii="Times New Roman" w:hAnsi="Times New Roman"/>
          <w:sz w:val="21"/>
          <w:szCs w:val="21"/>
        </w:rPr>
        <w:t>根据当地具体情况填写下表，并</w:t>
      </w:r>
      <w:r>
        <w:rPr>
          <w:rFonts w:hint="eastAsia" w:ascii="Times New Roman" w:hAnsi="Times New Roman"/>
          <w:b/>
          <w:sz w:val="21"/>
          <w:szCs w:val="21"/>
          <w:u w:val="single"/>
        </w:rPr>
        <w:t>加盖单位公章</w:t>
      </w:r>
      <w:r>
        <w:rPr>
          <w:rFonts w:hint="eastAsia" w:ascii="Times New Roman" w:hAnsi="Times New Roman"/>
          <w:sz w:val="21"/>
          <w:szCs w:val="21"/>
        </w:rPr>
        <w:t>。</w:t>
      </w:r>
    </w:p>
    <w:p>
      <w:pPr>
        <w:keepNext w:val="0"/>
        <w:keepLines w:val="0"/>
        <w:pageBreakBefore w:val="0"/>
        <w:widowControl/>
        <w:kinsoku/>
        <w:wordWrap/>
        <w:overflowPunct/>
        <w:topLinePunct w:val="0"/>
        <w:autoSpaceDE/>
        <w:autoSpaceDN/>
        <w:bidi w:val="0"/>
        <w:adjustRightInd w:val="0"/>
        <w:snapToGrid w:val="0"/>
        <w:spacing w:line="578" w:lineRule="exact"/>
        <w:ind w:left="0"/>
        <w:jc w:val="left"/>
        <w:textAlignment w:val="auto"/>
        <w:rPr>
          <w:rFonts w:hint="eastAsia" w:ascii="Times New Roman" w:hAnsi="Times New Roman"/>
          <w:bCs/>
          <w:spacing w:val="24"/>
          <w:sz w:val="21"/>
          <w:szCs w:val="21"/>
          <w:u w:val="single"/>
        </w:rPr>
      </w:pPr>
    </w:p>
    <w:p>
      <w:pPr>
        <w:keepNext w:val="0"/>
        <w:keepLines w:val="0"/>
        <w:pageBreakBefore w:val="0"/>
        <w:widowControl/>
        <w:kinsoku/>
        <w:wordWrap/>
        <w:overflowPunct/>
        <w:topLinePunct w:val="0"/>
        <w:autoSpaceDE/>
        <w:autoSpaceDN/>
        <w:bidi w:val="0"/>
        <w:adjustRightInd w:val="0"/>
        <w:snapToGrid w:val="0"/>
        <w:spacing w:line="578" w:lineRule="exact"/>
        <w:ind w:left="0"/>
        <w:jc w:val="left"/>
        <w:textAlignment w:val="auto"/>
        <w:rPr>
          <w:rFonts w:ascii="Times New Roman" w:hAnsi="Times New Roman"/>
          <w:bCs/>
          <w:spacing w:val="24"/>
          <w:sz w:val="21"/>
          <w:szCs w:val="21"/>
        </w:rPr>
      </w:pPr>
      <w:r>
        <w:rPr>
          <w:rFonts w:hint="eastAsia" w:ascii="Times New Roman" w:hAnsi="Times New Roman"/>
          <w:bCs/>
          <w:spacing w:val="24"/>
          <w:sz w:val="21"/>
          <w:szCs w:val="21"/>
          <w:u w:val="single"/>
        </w:rPr>
        <w:t xml:space="preserve">       </w:t>
      </w:r>
      <w:r>
        <w:rPr>
          <w:rFonts w:hint="eastAsia" w:ascii="Times New Roman" w:hAnsi="Times New Roman"/>
          <w:bCs/>
          <w:spacing w:val="24"/>
          <w:sz w:val="21"/>
          <w:szCs w:val="21"/>
        </w:rPr>
        <w:t>省（区）</w:t>
      </w:r>
      <w:r>
        <w:rPr>
          <w:rFonts w:hint="eastAsia" w:ascii="Times New Roman" w:hAnsi="Times New Roman"/>
          <w:bCs/>
          <w:spacing w:val="24"/>
          <w:sz w:val="21"/>
          <w:szCs w:val="21"/>
          <w:u w:val="single"/>
        </w:rPr>
        <w:t xml:space="preserve">     </w:t>
      </w:r>
      <w:r>
        <w:rPr>
          <w:rFonts w:hint="eastAsia" w:ascii="Times New Roman" w:hAnsi="Times New Roman"/>
          <w:bCs/>
          <w:spacing w:val="24"/>
          <w:sz w:val="21"/>
          <w:szCs w:val="21"/>
          <w:lang w:eastAsia="zh-CN"/>
        </w:rPr>
        <w:t>县（区）</w:t>
      </w:r>
      <w:r>
        <w:rPr>
          <w:rFonts w:hint="eastAsia" w:ascii="Times New Roman" w:hAnsi="Times New Roman"/>
          <w:bCs/>
          <w:spacing w:val="24"/>
          <w:sz w:val="21"/>
          <w:szCs w:val="21"/>
        </w:rPr>
        <w:t>教育局</w:t>
      </w:r>
      <w:r>
        <w:rPr>
          <w:rFonts w:hint="eastAsia" w:ascii="Times New Roman" w:hAnsi="Times New Roman"/>
          <w:b/>
          <w:bCs/>
          <w:spacing w:val="24"/>
          <w:sz w:val="21"/>
          <w:szCs w:val="21"/>
        </w:rPr>
        <w:t>(</w:t>
      </w:r>
      <w:r>
        <w:rPr>
          <w:rFonts w:hint="eastAsia" w:ascii="Times New Roman" w:hAnsi="Times New Roman"/>
          <w:b/>
          <w:bCs/>
          <w:sz w:val="21"/>
          <w:szCs w:val="21"/>
        </w:rPr>
        <w:t xml:space="preserve">单位盖章) </w:t>
      </w:r>
      <w:r>
        <w:rPr>
          <w:rFonts w:hint="eastAsia" w:ascii="Times New Roman" w:hAnsi="Times New Roman"/>
          <w:bCs/>
          <w:sz w:val="21"/>
          <w:szCs w:val="21"/>
        </w:rPr>
        <w:t xml:space="preserve">  </w:t>
      </w:r>
      <w:r>
        <w:rPr>
          <w:rFonts w:hint="eastAsia" w:ascii="Times New Roman" w:hAnsi="Times New Roman"/>
          <w:bCs/>
          <w:sz w:val="21"/>
          <w:szCs w:val="21"/>
          <w:lang w:eastAsia="zh-CN"/>
        </w:rPr>
        <w:t>县（区）</w:t>
      </w:r>
      <w:r>
        <w:rPr>
          <w:rFonts w:hint="eastAsia" w:ascii="Times New Roman" w:hAnsi="Times New Roman"/>
          <w:bCs/>
          <w:sz w:val="21"/>
          <w:szCs w:val="21"/>
        </w:rPr>
        <w:t>编号</w:t>
      </w:r>
      <w:r>
        <w:rPr>
          <w:rFonts w:hint="eastAsia" w:ascii="Times New Roman" w:hAnsi="Times New Roman"/>
          <w:bCs/>
          <w:sz w:val="21"/>
          <w:szCs w:val="21"/>
          <w:vertAlign w:val="superscript"/>
        </w:rPr>
        <w:t>*</w:t>
      </w:r>
      <w:r>
        <w:rPr>
          <w:rFonts w:hint="eastAsia" w:ascii="Times New Roman" w:hAnsi="Times New Roman"/>
          <w:bCs/>
          <w:sz w:val="21"/>
          <w:szCs w:val="21"/>
        </w:rPr>
        <w:t>_______</w:t>
      </w:r>
    </w:p>
    <w:p>
      <w:pPr>
        <w:keepNext w:val="0"/>
        <w:keepLines w:val="0"/>
        <w:pageBreakBefore w:val="0"/>
        <w:kinsoku/>
        <w:wordWrap/>
        <w:overflowPunct/>
        <w:topLinePunct w:val="0"/>
        <w:autoSpaceDE/>
        <w:autoSpaceDN/>
        <w:bidi w:val="0"/>
        <w:spacing w:line="578" w:lineRule="exact"/>
        <w:ind w:left="0"/>
        <w:textAlignment w:val="auto"/>
        <w:rPr>
          <w:rFonts w:ascii="Times New Roman" w:hAnsi="Times New Roman"/>
          <w:bCs/>
          <w:spacing w:val="24"/>
          <w:sz w:val="21"/>
          <w:szCs w:val="21"/>
        </w:rPr>
      </w:pPr>
      <w:r>
        <w:rPr>
          <w:rFonts w:hint="eastAsia" w:ascii="Times New Roman" w:hAnsi="Times New Roman"/>
          <w:bCs/>
          <w:sz w:val="21"/>
          <w:szCs w:val="21"/>
        </w:rPr>
        <w:t>填表人</w:t>
      </w:r>
      <w:r>
        <w:rPr>
          <w:rFonts w:hint="eastAsia" w:ascii="Times New Roman" w:hAnsi="Times New Roman"/>
          <w:bCs/>
          <w:spacing w:val="24"/>
          <w:sz w:val="21"/>
          <w:szCs w:val="21"/>
          <w:u w:val="single"/>
        </w:rPr>
        <w:t xml:space="preserve">        </w:t>
      </w:r>
      <w:r>
        <w:rPr>
          <w:rFonts w:hint="eastAsia" w:ascii="Times New Roman" w:hAnsi="Times New Roman"/>
          <w:bCs/>
          <w:spacing w:val="24"/>
          <w:sz w:val="21"/>
          <w:szCs w:val="21"/>
        </w:rPr>
        <w:t>（签字）</w:t>
      </w:r>
      <w:r>
        <w:rPr>
          <w:rFonts w:hint="eastAsia" w:ascii="Times New Roman" w:hAnsi="Times New Roman"/>
          <w:bCs/>
          <w:sz w:val="21"/>
          <w:szCs w:val="21"/>
        </w:rPr>
        <w:t xml:space="preserve"> 职务</w:t>
      </w:r>
      <w:r>
        <w:rPr>
          <w:rFonts w:hint="eastAsia" w:ascii="Times New Roman" w:hAnsi="Times New Roman"/>
          <w:bCs/>
          <w:spacing w:val="24"/>
          <w:sz w:val="21"/>
          <w:szCs w:val="21"/>
          <w:u w:val="single"/>
        </w:rPr>
        <w:t xml:space="preserve">      </w:t>
      </w:r>
      <w:r>
        <w:rPr>
          <w:rFonts w:hint="eastAsia" w:ascii="Times New Roman" w:hAnsi="Times New Roman"/>
          <w:bCs/>
          <w:sz w:val="21"/>
          <w:szCs w:val="21"/>
          <w:u w:val="single"/>
        </w:rPr>
        <w:t xml:space="preserve">   </w:t>
      </w:r>
      <w:r>
        <w:rPr>
          <w:rFonts w:hint="eastAsia" w:ascii="Times New Roman" w:hAnsi="Times New Roman"/>
          <w:bCs/>
          <w:sz w:val="21"/>
          <w:szCs w:val="21"/>
          <w:u w:val="single"/>
          <w:lang w:val="en-US" w:eastAsia="zh-CN"/>
        </w:rPr>
        <w:t xml:space="preserve">   </w:t>
      </w:r>
      <w:r>
        <w:rPr>
          <w:rFonts w:hint="eastAsia" w:ascii="Times New Roman" w:hAnsi="Times New Roman"/>
          <w:bCs/>
          <w:sz w:val="21"/>
          <w:szCs w:val="21"/>
        </w:rPr>
        <w:t>填表日期</w:t>
      </w:r>
      <w:r>
        <w:rPr>
          <w:rFonts w:hint="eastAsia" w:ascii="Times New Roman" w:hAnsi="Times New Roman"/>
          <w:bCs/>
          <w:sz w:val="21"/>
          <w:szCs w:val="21"/>
          <w:u w:val="single"/>
        </w:rPr>
        <w:t xml:space="preserve">     </w:t>
      </w:r>
      <w:r>
        <w:rPr>
          <w:rFonts w:hint="eastAsia" w:ascii="Times New Roman" w:hAnsi="Times New Roman"/>
          <w:bCs/>
          <w:sz w:val="21"/>
          <w:szCs w:val="21"/>
        </w:rPr>
        <w:t>年</w:t>
      </w:r>
      <w:r>
        <w:rPr>
          <w:rFonts w:hint="eastAsia" w:ascii="Times New Roman" w:hAnsi="Times New Roman"/>
          <w:bCs/>
          <w:sz w:val="21"/>
          <w:szCs w:val="21"/>
          <w:u w:val="single"/>
        </w:rPr>
        <w:t xml:space="preserve">     </w:t>
      </w:r>
      <w:r>
        <w:rPr>
          <w:rFonts w:hint="eastAsia" w:ascii="Times New Roman" w:hAnsi="Times New Roman"/>
          <w:bCs/>
          <w:sz w:val="21"/>
          <w:szCs w:val="21"/>
        </w:rPr>
        <w:t xml:space="preserve">月  </w:t>
      </w:r>
      <w:r>
        <w:rPr>
          <w:rFonts w:hint="eastAsia" w:ascii="Times New Roman" w:hAnsi="Times New Roman"/>
          <w:bCs/>
          <w:sz w:val="21"/>
          <w:szCs w:val="21"/>
          <w:u w:val="single"/>
        </w:rPr>
        <w:t xml:space="preserve">   </w:t>
      </w:r>
      <w:r>
        <w:rPr>
          <w:rFonts w:hint="eastAsia" w:ascii="Times New Roman" w:hAnsi="Times New Roman"/>
          <w:bCs/>
          <w:sz w:val="21"/>
          <w:szCs w:val="21"/>
        </w:rPr>
        <w:t>日</w:t>
      </w:r>
    </w:p>
    <w:p>
      <w:pPr>
        <w:keepNext w:val="0"/>
        <w:keepLines w:val="0"/>
        <w:pageBreakBefore w:val="0"/>
        <w:kinsoku/>
        <w:wordWrap/>
        <w:overflowPunct/>
        <w:topLinePunct w:val="0"/>
        <w:autoSpaceDE/>
        <w:autoSpaceDN/>
        <w:bidi w:val="0"/>
        <w:spacing w:line="578" w:lineRule="exact"/>
        <w:ind w:left="0"/>
        <w:jc w:val="right"/>
        <w:textAlignment w:val="auto"/>
        <w:rPr>
          <w:rFonts w:ascii="Times New Roman" w:hAnsi="Times New Roman" w:cs="Calibri Light"/>
          <w:bCs/>
          <w:kern w:val="0"/>
          <w:sz w:val="21"/>
          <w:szCs w:val="21"/>
        </w:rPr>
      </w:pPr>
      <w:r>
        <w:rPr>
          <w:rFonts w:hint="eastAsia" w:ascii="Times New Roman" w:hAnsi="Times New Roman" w:cs="Calibri Light"/>
          <w:bCs/>
          <w:kern w:val="0"/>
          <w:sz w:val="21"/>
          <w:szCs w:val="21"/>
        </w:rPr>
        <w:t>（</w:t>
      </w:r>
      <w:r>
        <w:rPr>
          <w:rFonts w:ascii="Times New Roman" w:hAnsi="Times New Roman" w:cs="Calibri Light"/>
          <w:bCs/>
          <w:kern w:val="0"/>
          <w:sz w:val="21"/>
          <w:szCs w:val="21"/>
          <w:vertAlign w:val="superscript"/>
        </w:rPr>
        <w:t>*</w:t>
      </w:r>
      <w:r>
        <w:rPr>
          <w:rFonts w:hint="eastAsia" w:ascii="Times New Roman" w:hAnsi="Times New Roman" w:cs="Calibri Light"/>
          <w:bCs/>
          <w:kern w:val="0"/>
          <w:sz w:val="21"/>
          <w:szCs w:val="21"/>
          <w:lang w:eastAsia="zh-CN"/>
        </w:rPr>
        <w:t>县（区）</w:t>
      </w:r>
      <w:r>
        <w:rPr>
          <w:rFonts w:hint="eastAsia" w:ascii="Times New Roman" w:hAnsi="Times New Roman" w:cs="Calibri Light"/>
          <w:bCs/>
          <w:kern w:val="0"/>
          <w:sz w:val="21"/>
          <w:szCs w:val="21"/>
        </w:rPr>
        <w:t>编号参考</w:t>
      </w:r>
      <w:r>
        <w:rPr>
          <w:rFonts w:hint="eastAsia" w:ascii="Times New Roman" w:hAnsi="Times New Roman"/>
          <w:bCs/>
          <w:sz w:val="21"/>
          <w:szCs w:val="21"/>
        </w:rPr>
        <w:t>实名制学生信息管理系统中试点</w:t>
      </w:r>
      <w:r>
        <w:rPr>
          <w:rFonts w:hint="eastAsia" w:ascii="Times New Roman" w:hAnsi="Times New Roman"/>
          <w:bCs/>
          <w:sz w:val="21"/>
          <w:szCs w:val="21"/>
          <w:lang w:eastAsia="zh-CN"/>
        </w:rPr>
        <w:t>县（区）</w:t>
      </w:r>
      <w:r>
        <w:rPr>
          <w:rFonts w:hint="eastAsia" w:ascii="Times New Roman" w:hAnsi="Times New Roman" w:cs="Calibri Light"/>
          <w:bCs/>
          <w:kern w:val="0"/>
          <w:sz w:val="21"/>
          <w:szCs w:val="21"/>
        </w:rPr>
        <w:t>编号）</w:t>
      </w:r>
    </w:p>
    <w:p>
      <w:pPr>
        <w:keepNext w:val="0"/>
        <w:keepLines w:val="0"/>
        <w:pageBreakBefore w:val="0"/>
        <w:kinsoku/>
        <w:wordWrap/>
        <w:overflowPunct/>
        <w:topLinePunct w:val="0"/>
        <w:autoSpaceDE/>
        <w:autoSpaceDN/>
        <w:bidi w:val="0"/>
        <w:spacing w:line="578" w:lineRule="exact"/>
        <w:ind w:left="0"/>
        <w:jc w:val="left"/>
        <w:textAlignment w:val="auto"/>
        <w:rPr>
          <w:rFonts w:hint="eastAsia" w:ascii="Times New Roman" w:hAnsi="Times New Roman"/>
          <w:b/>
          <w:sz w:val="21"/>
          <w:szCs w:val="21"/>
          <w:u w:val="single"/>
        </w:rPr>
      </w:pPr>
      <w:r>
        <w:rPr>
          <w:rFonts w:hint="eastAsia" w:ascii="Times New Roman" w:hAnsi="Times New Roman"/>
          <w:b/>
          <w:sz w:val="21"/>
          <w:szCs w:val="21"/>
          <w:u w:val="single"/>
        </w:rPr>
        <w:t>注：除特殊说明外，所有选择题为单选。</w:t>
      </w:r>
    </w:p>
    <w:p>
      <w:pPr>
        <w:keepNext w:val="0"/>
        <w:keepLines w:val="0"/>
        <w:pageBreakBefore w:val="0"/>
        <w:kinsoku/>
        <w:wordWrap/>
        <w:overflowPunct/>
        <w:topLinePunct w:val="0"/>
        <w:autoSpaceDE/>
        <w:autoSpaceDN/>
        <w:bidi w:val="0"/>
        <w:spacing w:line="578" w:lineRule="exact"/>
        <w:ind w:left="0"/>
        <w:textAlignment w:val="auto"/>
        <w:rPr>
          <w:rFonts w:hint="eastAsia" w:ascii="Times New Roman" w:hAnsi="Times New Roman" w:eastAsia="昆仑楷体"/>
          <w:b/>
          <w:bCs/>
          <w:sz w:val="21"/>
          <w:szCs w:val="21"/>
        </w:rPr>
      </w:pPr>
    </w:p>
    <w:p>
      <w:pPr>
        <w:keepNext w:val="0"/>
        <w:keepLines w:val="0"/>
        <w:pageBreakBefore w:val="0"/>
        <w:kinsoku/>
        <w:wordWrap/>
        <w:overflowPunct/>
        <w:topLinePunct w:val="0"/>
        <w:autoSpaceDE/>
        <w:autoSpaceDN/>
        <w:bidi w:val="0"/>
        <w:spacing w:line="578" w:lineRule="exact"/>
        <w:ind w:left="0"/>
        <w:textAlignment w:val="auto"/>
        <w:rPr>
          <w:rFonts w:hint="eastAsia" w:ascii="Times New Roman" w:hAnsi="Times New Roman" w:eastAsia="昆仑楷体"/>
          <w:b/>
          <w:bCs/>
          <w:sz w:val="21"/>
          <w:szCs w:val="21"/>
        </w:rPr>
      </w:pPr>
      <w:r>
        <w:rPr>
          <w:rFonts w:hint="eastAsia" w:ascii="Times New Roman" w:hAnsi="Times New Roman" w:eastAsia="昆仑楷体"/>
          <w:b/>
          <w:bCs/>
          <w:sz w:val="21"/>
          <w:szCs w:val="21"/>
        </w:rPr>
        <w:t>一、基本情况</w:t>
      </w:r>
    </w:p>
    <w:p>
      <w:pPr>
        <w:keepNext w:val="0"/>
        <w:keepLines w:val="0"/>
        <w:pageBreakBefore w:val="0"/>
        <w:kinsoku/>
        <w:wordWrap/>
        <w:overflowPunct/>
        <w:topLinePunct w:val="0"/>
        <w:autoSpaceDE/>
        <w:autoSpaceDN/>
        <w:bidi w:val="0"/>
        <w:spacing w:line="578" w:lineRule="exact"/>
        <w:ind w:left="0"/>
        <w:textAlignment w:val="auto"/>
        <w:rPr>
          <w:rFonts w:ascii="Times New Roman" w:hAnsi="Times New Roman"/>
          <w:b/>
          <w:bCs/>
          <w:i/>
          <w:sz w:val="21"/>
          <w:szCs w:val="21"/>
        </w:rPr>
      </w:pPr>
      <w:r>
        <w:rPr>
          <w:rFonts w:hint="eastAsia" w:ascii="Times New Roman" w:hAnsi="Times New Roman" w:eastAsia="昆仑楷体"/>
          <w:b/>
          <w:bCs/>
          <w:sz w:val="21"/>
          <w:szCs w:val="21"/>
          <w:lang w:val="en-US" w:eastAsia="zh-CN"/>
        </w:rPr>
        <w:t>1.</w:t>
      </w:r>
      <w:r>
        <w:rPr>
          <w:rFonts w:hint="eastAsia" w:ascii="Times New Roman" w:hAnsi="Times New Roman"/>
          <w:b/>
          <w:bCs/>
          <w:sz w:val="21"/>
          <w:szCs w:val="21"/>
        </w:rPr>
        <w:t>全县（区）共有小学</w:t>
      </w:r>
      <w:r>
        <w:rPr>
          <w:rFonts w:ascii="Times New Roman" w:hAnsi="Times New Roman"/>
          <w:b/>
          <w:bCs/>
          <w:sz w:val="21"/>
          <w:szCs w:val="21"/>
        </w:rPr>
        <w:t>________</w:t>
      </w:r>
      <w:r>
        <w:rPr>
          <w:rFonts w:hint="eastAsia" w:ascii="Times New Roman" w:hAnsi="Times New Roman"/>
          <w:b/>
          <w:bCs/>
          <w:sz w:val="21"/>
          <w:szCs w:val="21"/>
        </w:rPr>
        <w:t>所，享受“学生营养改善计划”小学是</w:t>
      </w:r>
      <w:r>
        <w:rPr>
          <w:rFonts w:ascii="Times New Roman" w:hAnsi="Times New Roman"/>
          <w:b/>
          <w:bCs/>
          <w:sz w:val="21"/>
          <w:szCs w:val="21"/>
        </w:rPr>
        <w:t>________</w:t>
      </w:r>
      <w:r>
        <w:rPr>
          <w:rFonts w:hint="eastAsia" w:ascii="Times New Roman" w:hAnsi="Times New Roman"/>
          <w:b/>
          <w:bCs/>
          <w:sz w:val="21"/>
          <w:szCs w:val="21"/>
        </w:rPr>
        <w:t>所；</w:t>
      </w:r>
      <w:r>
        <w:rPr>
          <w:rFonts w:ascii="Times New Roman" w:hAnsi="Times New Roman"/>
          <w:b/>
          <w:bCs/>
          <w:sz w:val="21"/>
          <w:szCs w:val="21"/>
        </w:rPr>
        <w:tab/>
      </w:r>
      <w:r>
        <w:rPr>
          <w:rFonts w:ascii="Times New Roman" w:hAnsi="Times New Roman"/>
          <w:b/>
          <w:bCs/>
          <w:sz w:val="21"/>
          <w:szCs w:val="21"/>
        </w:rPr>
        <w:t>全县</w:t>
      </w:r>
      <w:r>
        <w:rPr>
          <w:rFonts w:hint="eastAsia" w:ascii="Times New Roman" w:hAnsi="Times New Roman"/>
          <w:b/>
          <w:bCs/>
          <w:sz w:val="21"/>
          <w:szCs w:val="21"/>
        </w:rPr>
        <w:t>（区）共有初中</w:t>
      </w:r>
      <w:r>
        <w:rPr>
          <w:rFonts w:ascii="Times New Roman" w:hAnsi="Times New Roman"/>
          <w:b/>
          <w:bCs/>
          <w:sz w:val="21"/>
          <w:szCs w:val="21"/>
        </w:rPr>
        <w:t>________所</w:t>
      </w:r>
      <w:r>
        <w:rPr>
          <w:rFonts w:hint="eastAsia" w:ascii="Times New Roman" w:hAnsi="Times New Roman"/>
          <w:b/>
          <w:bCs/>
          <w:sz w:val="21"/>
          <w:szCs w:val="21"/>
        </w:rPr>
        <w:t>，享受“学生营养改善计划”初中是</w:t>
      </w:r>
      <w:r>
        <w:rPr>
          <w:rFonts w:ascii="Times New Roman" w:hAnsi="Times New Roman"/>
          <w:b/>
          <w:bCs/>
          <w:sz w:val="21"/>
          <w:szCs w:val="21"/>
        </w:rPr>
        <w:t>________</w:t>
      </w:r>
      <w:r>
        <w:rPr>
          <w:rFonts w:hint="eastAsia" w:ascii="Times New Roman" w:hAnsi="Times New Roman"/>
          <w:b/>
          <w:bCs/>
          <w:sz w:val="21"/>
          <w:szCs w:val="21"/>
        </w:rPr>
        <w:t>所</w:t>
      </w:r>
      <w:r>
        <w:rPr>
          <w:rFonts w:hint="eastAsia" w:ascii="Times New Roman" w:hAnsi="Times New Roman"/>
          <w:b/>
          <w:bCs/>
          <w:i/>
          <w:sz w:val="21"/>
          <w:szCs w:val="21"/>
        </w:rPr>
        <w:t>。</w:t>
      </w:r>
    </w:p>
    <w:p>
      <w:pPr>
        <w:keepNext w:val="0"/>
        <w:keepLines w:val="0"/>
        <w:pageBreakBefore w:val="0"/>
        <w:widowControl w:val="0"/>
        <w:kinsoku/>
        <w:wordWrap/>
        <w:overflowPunct/>
        <w:topLinePunct w:val="0"/>
        <w:autoSpaceDE/>
        <w:autoSpaceDN/>
        <w:bidi w:val="0"/>
        <w:adjustRightInd/>
        <w:snapToGrid/>
        <w:spacing w:line="298" w:lineRule="exact"/>
        <w:ind w:leftChars="0"/>
        <w:textAlignment w:val="auto"/>
        <w:rPr>
          <w:rFonts w:hint="eastAsia" w:ascii="楷体" w:hAnsi="楷体" w:eastAsia="楷体" w:cs="楷体"/>
          <w:bCs/>
          <w:i w:val="0"/>
          <w:iCs/>
          <w:sz w:val="21"/>
          <w:szCs w:val="21"/>
        </w:rPr>
      </w:pPr>
      <w:r>
        <w:rPr>
          <w:rFonts w:hint="eastAsia" w:ascii="楷体" w:hAnsi="楷体" w:eastAsia="楷体" w:cs="楷体"/>
          <w:bCs/>
          <w:i w:val="0"/>
          <w:iCs/>
          <w:sz w:val="21"/>
          <w:szCs w:val="21"/>
        </w:rPr>
        <w:t>注：小学学校总数（所）：包括村小、中心小学和教学点，以及其他小学阶段的特殊学校（如聋哑小学等）。</w:t>
      </w:r>
    </w:p>
    <w:p>
      <w:pPr>
        <w:keepNext w:val="0"/>
        <w:keepLines w:val="0"/>
        <w:pageBreakBefore w:val="0"/>
        <w:widowControl w:val="0"/>
        <w:kinsoku/>
        <w:wordWrap/>
        <w:overflowPunct/>
        <w:topLinePunct w:val="0"/>
        <w:autoSpaceDE/>
        <w:autoSpaceDN/>
        <w:bidi w:val="0"/>
        <w:adjustRightInd/>
        <w:snapToGrid/>
        <w:spacing w:line="298" w:lineRule="exact"/>
        <w:ind w:leftChars="0"/>
        <w:textAlignment w:val="auto"/>
        <w:rPr>
          <w:rFonts w:hint="eastAsia" w:ascii="楷体" w:hAnsi="楷体" w:eastAsia="楷体" w:cs="楷体"/>
          <w:bCs/>
          <w:i w:val="0"/>
          <w:iCs/>
          <w:sz w:val="21"/>
          <w:szCs w:val="21"/>
        </w:rPr>
      </w:pPr>
      <w:r>
        <w:rPr>
          <w:rFonts w:hint="eastAsia" w:ascii="楷体" w:hAnsi="楷体" w:eastAsia="楷体" w:cs="楷体"/>
          <w:bCs/>
          <w:i w:val="0"/>
          <w:iCs/>
          <w:sz w:val="21"/>
          <w:szCs w:val="21"/>
        </w:rPr>
        <w:t>初中学校总数（所）：包括普通初中、完全中学、九年一贯制学校，以及其他设有初中的学校等。）</w:t>
      </w:r>
    </w:p>
    <w:p>
      <w:pPr>
        <w:keepNext w:val="0"/>
        <w:keepLines w:val="0"/>
        <w:pageBreakBefore w:val="0"/>
        <w:numPr>
          <w:ilvl w:val="0"/>
          <w:numId w:val="0"/>
        </w:numPr>
        <w:kinsoku/>
        <w:wordWrap/>
        <w:overflowPunct/>
        <w:topLinePunct w:val="0"/>
        <w:autoSpaceDE/>
        <w:autoSpaceDN/>
        <w:bidi w:val="0"/>
        <w:spacing w:line="578" w:lineRule="exact"/>
        <w:textAlignment w:val="auto"/>
        <w:rPr>
          <w:rFonts w:ascii="Times New Roman" w:hAnsi="Times New Roman"/>
          <w:b/>
          <w:bCs/>
          <w:sz w:val="21"/>
          <w:szCs w:val="21"/>
        </w:rPr>
      </w:pPr>
      <w:r>
        <w:rPr>
          <w:rFonts w:hint="eastAsia" w:ascii="Times New Roman" w:hAnsi="Times New Roman"/>
          <w:b/>
          <w:bCs/>
          <w:sz w:val="21"/>
          <w:szCs w:val="21"/>
          <w:lang w:val="en-US" w:eastAsia="zh-CN"/>
        </w:rPr>
        <w:t>2.</w:t>
      </w:r>
      <w:r>
        <w:rPr>
          <w:rFonts w:hint="eastAsia" w:ascii="Times New Roman" w:hAnsi="Times New Roman"/>
          <w:b/>
          <w:bCs/>
          <w:sz w:val="21"/>
          <w:szCs w:val="21"/>
        </w:rPr>
        <w:t>全县（区）共有小学生</w:t>
      </w:r>
      <w:r>
        <w:rPr>
          <w:rFonts w:ascii="Times New Roman" w:hAnsi="Times New Roman"/>
          <w:b/>
          <w:bCs/>
          <w:sz w:val="21"/>
          <w:szCs w:val="21"/>
        </w:rPr>
        <w:t>________</w:t>
      </w:r>
      <w:r>
        <w:rPr>
          <w:rFonts w:hint="eastAsia" w:ascii="Times New Roman" w:hAnsi="Times New Roman"/>
          <w:b/>
          <w:bCs/>
          <w:sz w:val="21"/>
          <w:szCs w:val="21"/>
        </w:rPr>
        <w:t>人，享受“学生营养改善计划”小学生</w:t>
      </w:r>
      <w:r>
        <w:rPr>
          <w:rFonts w:ascii="Times New Roman" w:hAnsi="Times New Roman"/>
          <w:b/>
          <w:bCs/>
          <w:sz w:val="21"/>
          <w:szCs w:val="21"/>
        </w:rPr>
        <w:t>________</w:t>
      </w:r>
      <w:r>
        <w:rPr>
          <w:rFonts w:hint="eastAsia" w:ascii="Times New Roman" w:hAnsi="Times New Roman"/>
          <w:b/>
          <w:bCs/>
          <w:sz w:val="21"/>
          <w:szCs w:val="21"/>
        </w:rPr>
        <w:t>人；农村寄宿小学生</w:t>
      </w:r>
      <w:r>
        <w:rPr>
          <w:rFonts w:ascii="Times New Roman" w:hAnsi="Times New Roman"/>
          <w:b/>
          <w:bCs/>
          <w:sz w:val="21"/>
          <w:szCs w:val="21"/>
        </w:rPr>
        <w:t>________人</w:t>
      </w:r>
      <w:r>
        <w:rPr>
          <w:rFonts w:hint="eastAsia" w:ascii="Times New Roman" w:hAnsi="Times New Roman"/>
          <w:b/>
          <w:bCs/>
          <w:sz w:val="21"/>
          <w:szCs w:val="21"/>
        </w:rPr>
        <w:t>，享受“一补”（贫困</w:t>
      </w:r>
      <w:r>
        <w:rPr>
          <w:rFonts w:ascii="Times New Roman" w:hAnsi="Times New Roman"/>
          <w:b/>
          <w:bCs/>
          <w:sz w:val="21"/>
          <w:szCs w:val="21"/>
        </w:rPr>
        <w:t>住宿生补助</w:t>
      </w:r>
      <w:r>
        <w:rPr>
          <w:rFonts w:hint="eastAsia" w:ascii="Times New Roman" w:hAnsi="Times New Roman"/>
          <w:b/>
          <w:bCs/>
          <w:sz w:val="21"/>
          <w:szCs w:val="21"/>
        </w:rPr>
        <w:t>）的小学生</w:t>
      </w:r>
      <w:r>
        <w:rPr>
          <w:rFonts w:ascii="Times New Roman" w:hAnsi="Times New Roman"/>
          <w:b/>
          <w:bCs/>
          <w:sz w:val="21"/>
          <w:szCs w:val="21"/>
        </w:rPr>
        <w:t>________</w:t>
      </w:r>
      <w:r>
        <w:rPr>
          <w:rFonts w:hint="eastAsia" w:ascii="Times New Roman" w:hAnsi="Times New Roman"/>
          <w:b/>
          <w:bCs/>
          <w:sz w:val="21"/>
          <w:szCs w:val="21"/>
        </w:rPr>
        <w:t>人。</w:t>
      </w:r>
    </w:p>
    <w:p>
      <w:pPr>
        <w:keepNext w:val="0"/>
        <w:keepLines w:val="0"/>
        <w:pageBreakBefore w:val="0"/>
        <w:kinsoku/>
        <w:wordWrap/>
        <w:overflowPunct/>
        <w:topLinePunct w:val="0"/>
        <w:autoSpaceDE/>
        <w:autoSpaceDN/>
        <w:bidi w:val="0"/>
        <w:spacing w:line="578" w:lineRule="exact"/>
        <w:ind w:left="0" w:firstLine="0" w:firstLineChars="0"/>
        <w:textAlignment w:val="auto"/>
        <w:rPr>
          <w:rFonts w:hint="eastAsia" w:ascii="Times New Roman" w:hAnsi="Times New Roman"/>
          <w:b/>
          <w:bCs/>
          <w:sz w:val="21"/>
          <w:szCs w:val="21"/>
        </w:rPr>
      </w:pPr>
      <w:r>
        <w:rPr>
          <w:rFonts w:ascii="Times New Roman" w:hAnsi="Times New Roman"/>
          <w:b/>
          <w:bCs/>
          <w:sz w:val="21"/>
          <w:szCs w:val="21"/>
        </w:rPr>
        <w:t>全</w:t>
      </w:r>
      <w:r>
        <w:rPr>
          <w:rFonts w:hint="eastAsia" w:ascii="Times New Roman" w:hAnsi="Times New Roman"/>
          <w:b/>
          <w:bCs/>
          <w:sz w:val="21"/>
          <w:szCs w:val="21"/>
          <w:lang w:eastAsia="zh-CN"/>
        </w:rPr>
        <w:t>县（区）</w:t>
      </w:r>
      <w:r>
        <w:rPr>
          <w:rFonts w:ascii="Times New Roman" w:hAnsi="Times New Roman"/>
          <w:b/>
          <w:bCs/>
          <w:sz w:val="21"/>
          <w:szCs w:val="21"/>
        </w:rPr>
        <w:t>共有初中生________人</w:t>
      </w:r>
      <w:r>
        <w:rPr>
          <w:rFonts w:hint="eastAsia" w:ascii="Times New Roman" w:hAnsi="Times New Roman"/>
          <w:b/>
          <w:bCs/>
          <w:sz w:val="21"/>
          <w:szCs w:val="21"/>
        </w:rPr>
        <w:t>，</w:t>
      </w:r>
      <w:r>
        <w:rPr>
          <w:rFonts w:ascii="Times New Roman" w:hAnsi="Times New Roman"/>
          <w:b/>
          <w:bCs/>
          <w:sz w:val="21"/>
          <w:szCs w:val="21"/>
        </w:rPr>
        <w:t>享受“学生营养改善计划”初中生________人；</w:t>
      </w:r>
      <w:r>
        <w:rPr>
          <w:rFonts w:hint="eastAsia" w:ascii="Times New Roman" w:hAnsi="Times New Roman"/>
          <w:b/>
          <w:bCs/>
          <w:sz w:val="21"/>
          <w:szCs w:val="21"/>
        </w:rPr>
        <w:t>农村寄宿初中生</w:t>
      </w:r>
      <w:r>
        <w:rPr>
          <w:rFonts w:ascii="Times New Roman" w:hAnsi="Times New Roman"/>
          <w:b/>
          <w:bCs/>
          <w:sz w:val="21"/>
          <w:szCs w:val="21"/>
        </w:rPr>
        <w:t>________人，享受“一补”（贫困住宿生补助）的</w:t>
      </w:r>
      <w:r>
        <w:rPr>
          <w:rFonts w:hint="eastAsia" w:ascii="Times New Roman" w:hAnsi="Times New Roman"/>
          <w:b/>
          <w:bCs/>
          <w:sz w:val="21"/>
          <w:szCs w:val="21"/>
        </w:rPr>
        <w:t>初中</w:t>
      </w:r>
      <w:r>
        <w:rPr>
          <w:rFonts w:ascii="Times New Roman" w:hAnsi="Times New Roman"/>
          <w:b/>
          <w:bCs/>
          <w:sz w:val="21"/>
          <w:szCs w:val="21"/>
        </w:rPr>
        <w:t>生________人</w:t>
      </w:r>
      <w:r>
        <w:rPr>
          <w:rFonts w:hint="eastAsia" w:ascii="Times New Roman" w:hAnsi="Times New Roman"/>
          <w:b/>
          <w:bCs/>
          <w:sz w:val="21"/>
          <w:szCs w:val="21"/>
        </w:rPr>
        <w:t>。</w:t>
      </w:r>
    </w:p>
    <w:p>
      <w:pPr>
        <w:keepNext w:val="0"/>
        <w:keepLines w:val="0"/>
        <w:pageBreakBefore w:val="0"/>
        <w:kinsoku/>
        <w:wordWrap/>
        <w:overflowPunct/>
        <w:topLinePunct w:val="0"/>
        <w:autoSpaceDE/>
        <w:autoSpaceDN/>
        <w:bidi w:val="0"/>
        <w:spacing w:line="578" w:lineRule="exact"/>
        <w:ind w:left="0" w:firstLine="0" w:firstLineChars="0"/>
        <w:textAlignment w:val="auto"/>
        <w:rPr>
          <w:rFonts w:ascii="Times New Roman" w:hAnsi="Times New Roman"/>
          <w:bCs/>
          <w:sz w:val="21"/>
          <w:szCs w:val="21"/>
        </w:rPr>
      </w:pPr>
      <w:r>
        <w:rPr>
          <w:rFonts w:hint="eastAsia" w:ascii="Times New Roman" w:hAnsi="Times New Roman"/>
          <w:b/>
          <w:bCs/>
          <w:sz w:val="21"/>
          <w:szCs w:val="21"/>
          <w:lang w:val="en-US" w:eastAsia="zh-CN"/>
        </w:rPr>
        <w:t>3.</w:t>
      </w:r>
      <w:r>
        <w:rPr>
          <w:rFonts w:hint="eastAsia" w:ascii="Times New Roman" w:hAnsi="Times New Roman"/>
          <w:b/>
          <w:bCs/>
          <w:sz w:val="21"/>
          <w:szCs w:val="21"/>
        </w:rPr>
        <w:t>当地经济水平</w:t>
      </w:r>
      <w:r>
        <w:rPr>
          <w:rFonts w:ascii="Times New Roman" w:hAnsi="Times New Roman"/>
          <w:b/>
          <w:bCs/>
          <w:sz w:val="21"/>
          <w:szCs w:val="21"/>
        </w:rPr>
        <w:t>(</w:t>
      </w:r>
      <w:r>
        <w:rPr>
          <w:rFonts w:hint="eastAsia" w:ascii="Times New Roman" w:hAnsi="Times New Roman"/>
          <w:b/>
          <w:bCs/>
          <w:sz w:val="21"/>
          <w:szCs w:val="21"/>
        </w:rPr>
        <w:t>从县（区）财政获得</w:t>
      </w:r>
      <w:r>
        <w:rPr>
          <w:rFonts w:hint="eastAsia" w:ascii="Times New Roman" w:hAnsi="Times New Roman"/>
          <w:b/>
          <w:bCs/>
          <w:sz w:val="21"/>
          <w:szCs w:val="21"/>
          <w:u w:val="single"/>
        </w:rPr>
        <w:t>去年</w:t>
      </w:r>
      <w:r>
        <w:rPr>
          <w:rFonts w:hint="eastAsia" w:ascii="Times New Roman" w:hAnsi="Times New Roman"/>
          <w:b/>
          <w:bCs/>
          <w:sz w:val="21"/>
          <w:szCs w:val="21"/>
        </w:rPr>
        <w:t>的经济数据</w:t>
      </w:r>
      <w:r>
        <w:rPr>
          <w:rFonts w:ascii="Times New Roman" w:hAnsi="Times New Roman"/>
          <w:b/>
          <w:bCs/>
          <w:sz w:val="21"/>
          <w:szCs w:val="21"/>
        </w:rPr>
        <w:t>)</w:t>
      </w:r>
    </w:p>
    <w:tbl>
      <w:tblPr>
        <w:tblStyle w:val="2"/>
        <w:tblW w:w="592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58"/>
        <w:gridCol w:w="20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exact"/>
          <w:jc w:val="center"/>
        </w:trPr>
        <w:tc>
          <w:tcPr>
            <w:tcW w:w="3858" w:type="dxa"/>
            <w:vAlign w:val="center"/>
          </w:tcPr>
          <w:p>
            <w:pPr>
              <w:keepNext w:val="0"/>
              <w:keepLines w:val="0"/>
              <w:pageBreakBefore w:val="0"/>
              <w:kinsoku/>
              <w:wordWrap/>
              <w:overflowPunct/>
              <w:topLinePunct w:val="0"/>
              <w:bidi w:val="0"/>
              <w:spacing w:line="578"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全</w:t>
            </w:r>
            <w:r>
              <w:rPr>
                <w:rFonts w:hint="eastAsia" w:ascii="宋体" w:hAnsi="宋体" w:eastAsia="宋体" w:cs="宋体"/>
                <w:sz w:val="21"/>
                <w:szCs w:val="21"/>
                <w:lang w:eastAsia="zh-CN"/>
              </w:rPr>
              <w:t>县（区）</w:t>
            </w:r>
            <w:r>
              <w:rPr>
                <w:rFonts w:hint="eastAsia" w:ascii="宋体" w:hAnsi="宋体" w:eastAsia="宋体" w:cs="宋体"/>
                <w:sz w:val="21"/>
                <w:szCs w:val="21"/>
              </w:rPr>
              <w:t>财政收入（</w:t>
            </w:r>
            <w:r>
              <w:rPr>
                <w:rFonts w:hint="eastAsia" w:ascii="宋体" w:hAnsi="宋体" w:eastAsia="宋体" w:cs="宋体"/>
                <w:b/>
                <w:sz w:val="21"/>
                <w:szCs w:val="21"/>
              </w:rPr>
              <w:t>万元/年</w:t>
            </w:r>
            <w:r>
              <w:rPr>
                <w:rFonts w:hint="eastAsia" w:ascii="宋体" w:hAnsi="宋体" w:eastAsia="宋体" w:cs="宋体"/>
                <w:sz w:val="21"/>
                <w:szCs w:val="21"/>
              </w:rPr>
              <w:t>）</w:t>
            </w:r>
          </w:p>
        </w:tc>
        <w:tc>
          <w:tcPr>
            <w:tcW w:w="2069" w:type="dxa"/>
            <w:vAlign w:val="center"/>
          </w:tcPr>
          <w:p>
            <w:pPr>
              <w:keepNext w:val="0"/>
              <w:keepLines w:val="0"/>
              <w:pageBreakBefore w:val="0"/>
              <w:kinsoku/>
              <w:wordWrap/>
              <w:overflowPunct/>
              <w:topLinePunct w:val="0"/>
              <w:bidi w:val="0"/>
              <w:spacing w:line="578" w:lineRule="exact"/>
              <w:jc w:val="center"/>
              <w:textAlignment w:val="auto"/>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exact"/>
          <w:jc w:val="center"/>
        </w:trPr>
        <w:tc>
          <w:tcPr>
            <w:tcW w:w="3858" w:type="dxa"/>
            <w:vAlign w:val="center"/>
          </w:tcPr>
          <w:p>
            <w:pPr>
              <w:keepNext w:val="0"/>
              <w:keepLines w:val="0"/>
              <w:pageBreakBefore w:val="0"/>
              <w:kinsoku/>
              <w:wordWrap/>
              <w:overflowPunct/>
              <w:topLinePunct w:val="0"/>
              <w:bidi w:val="0"/>
              <w:spacing w:line="578"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全</w:t>
            </w:r>
            <w:r>
              <w:rPr>
                <w:rFonts w:hint="eastAsia" w:ascii="宋体" w:hAnsi="宋体" w:eastAsia="宋体" w:cs="宋体"/>
                <w:sz w:val="21"/>
                <w:szCs w:val="21"/>
                <w:lang w:eastAsia="zh-CN"/>
              </w:rPr>
              <w:t>县（区）</w:t>
            </w:r>
            <w:r>
              <w:rPr>
                <w:rFonts w:hint="eastAsia" w:ascii="宋体" w:hAnsi="宋体" w:eastAsia="宋体" w:cs="宋体"/>
                <w:sz w:val="21"/>
                <w:szCs w:val="21"/>
              </w:rPr>
              <w:t>总人口数(万)</w:t>
            </w:r>
          </w:p>
        </w:tc>
        <w:tc>
          <w:tcPr>
            <w:tcW w:w="2069" w:type="dxa"/>
            <w:vAlign w:val="center"/>
          </w:tcPr>
          <w:p>
            <w:pPr>
              <w:keepNext w:val="0"/>
              <w:keepLines w:val="0"/>
              <w:pageBreakBefore w:val="0"/>
              <w:kinsoku/>
              <w:wordWrap/>
              <w:overflowPunct/>
              <w:topLinePunct w:val="0"/>
              <w:bidi w:val="0"/>
              <w:spacing w:line="578" w:lineRule="exact"/>
              <w:jc w:val="center"/>
              <w:textAlignment w:val="auto"/>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exact"/>
          <w:jc w:val="center"/>
        </w:trPr>
        <w:tc>
          <w:tcPr>
            <w:tcW w:w="3858" w:type="dxa"/>
            <w:vAlign w:val="center"/>
          </w:tcPr>
          <w:p>
            <w:pPr>
              <w:keepNext w:val="0"/>
              <w:keepLines w:val="0"/>
              <w:pageBreakBefore w:val="0"/>
              <w:kinsoku/>
              <w:wordWrap/>
              <w:overflowPunct/>
              <w:topLinePunct w:val="0"/>
              <w:bidi w:val="0"/>
              <w:spacing w:line="578"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农民的</w:t>
            </w:r>
            <w:r>
              <w:rPr>
                <w:rFonts w:hint="eastAsia" w:ascii="宋体" w:hAnsi="宋体" w:eastAsia="宋体" w:cs="宋体"/>
                <w:b/>
                <w:sz w:val="21"/>
                <w:szCs w:val="21"/>
              </w:rPr>
              <w:t>人均纯收入</w:t>
            </w:r>
            <w:r>
              <w:rPr>
                <w:rFonts w:hint="eastAsia" w:ascii="宋体" w:hAnsi="宋体" w:eastAsia="宋体" w:cs="宋体"/>
                <w:sz w:val="21"/>
                <w:szCs w:val="21"/>
              </w:rPr>
              <w:t>（元/</w:t>
            </w:r>
            <w:r>
              <w:rPr>
                <w:rFonts w:hint="eastAsia" w:ascii="宋体" w:hAnsi="宋体" w:eastAsia="宋体" w:cs="宋体"/>
                <w:b/>
                <w:sz w:val="21"/>
                <w:szCs w:val="21"/>
              </w:rPr>
              <w:t>年</w:t>
            </w:r>
            <w:r>
              <w:rPr>
                <w:rFonts w:hint="eastAsia" w:ascii="宋体" w:hAnsi="宋体" w:eastAsia="宋体" w:cs="宋体"/>
                <w:sz w:val="21"/>
                <w:szCs w:val="21"/>
              </w:rPr>
              <w:t>）</w:t>
            </w:r>
          </w:p>
        </w:tc>
        <w:tc>
          <w:tcPr>
            <w:tcW w:w="2069" w:type="dxa"/>
            <w:vAlign w:val="center"/>
          </w:tcPr>
          <w:p>
            <w:pPr>
              <w:keepNext w:val="0"/>
              <w:keepLines w:val="0"/>
              <w:pageBreakBefore w:val="0"/>
              <w:kinsoku/>
              <w:wordWrap/>
              <w:overflowPunct/>
              <w:topLinePunct w:val="0"/>
              <w:bidi w:val="0"/>
              <w:spacing w:line="578" w:lineRule="exact"/>
              <w:jc w:val="center"/>
              <w:textAlignment w:val="auto"/>
              <w:rPr>
                <w:rFonts w:hint="eastAsia" w:ascii="宋体" w:hAnsi="宋体" w:eastAsia="宋体" w:cs="宋体"/>
                <w:sz w:val="21"/>
                <w:szCs w:val="21"/>
              </w:rPr>
            </w:pPr>
          </w:p>
        </w:tc>
      </w:tr>
    </w:tbl>
    <w:p>
      <w:pPr>
        <w:keepNext w:val="0"/>
        <w:keepLines w:val="0"/>
        <w:pageBreakBefore w:val="0"/>
        <w:kinsoku/>
        <w:wordWrap/>
        <w:overflowPunct/>
        <w:topLinePunct w:val="0"/>
        <w:bidi w:val="0"/>
        <w:spacing w:line="578" w:lineRule="exact"/>
        <w:textAlignment w:val="auto"/>
        <w:rPr>
          <w:rFonts w:hint="eastAsia" w:ascii="Times New Roman" w:hAnsi="Times New Roman" w:eastAsia="昆仑楷体"/>
          <w:b/>
          <w:bCs/>
          <w:sz w:val="21"/>
          <w:szCs w:val="21"/>
        </w:rPr>
      </w:pPr>
      <w:r>
        <w:rPr>
          <w:rFonts w:hint="eastAsia" w:ascii="Times New Roman" w:hAnsi="Times New Roman" w:eastAsia="昆仑楷体"/>
          <w:b/>
          <w:bCs/>
          <w:sz w:val="21"/>
          <w:szCs w:val="21"/>
        </w:rPr>
        <w:t>二、</w:t>
      </w:r>
      <w:r>
        <w:rPr>
          <w:rFonts w:ascii="Times New Roman" w:hAnsi="Times New Roman"/>
          <w:b/>
          <w:bCs/>
          <w:sz w:val="21"/>
          <w:szCs w:val="21"/>
        </w:rPr>
        <w:t>参加</w:t>
      </w:r>
      <w:r>
        <w:rPr>
          <w:rFonts w:hint="eastAsia" w:ascii="Times New Roman" w:hAnsi="Times New Roman"/>
          <w:bCs/>
          <w:sz w:val="21"/>
          <w:szCs w:val="21"/>
        </w:rPr>
        <w:t>“</w:t>
      </w:r>
      <w:r>
        <w:rPr>
          <w:rFonts w:hint="eastAsia" w:ascii="Times New Roman" w:hAnsi="Times New Roman" w:eastAsia="昆仑楷体"/>
          <w:b/>
          <w:bCs/>
          <w:sz w:val="21"/>
          <w:szCs w:val="21"/>
        </w:rPr>
        <w:t>学生营养改善计划”学校的执行情况</w:t>
      </w:r>
    </w:p>
    <w:p>
      <w:pPr>
        <w:keepNext w:val="0"/>
        <w:keepLines w:val="0"/>
        <w:pageBreakBefore w:val="0"/>
        <w:kinsoku/>
        <w:wordWrap/>
        <w:overflowPunct/>
        <w:topLinePunct w:val="0"/>
        <w:bidi w:val="0"/>
        <w:spacing w:line="578" w:lineRule="exact"/>
        <w:textAlignment w:val="auto"/>
        <w:rPr>
          <w:rFonts w:ascii="Times New Roman" w:hAnsi="Times New Roman"/>
          <w:b/>
          <w:sz w:val="21"/>
          <w:szCs w:val="21"/>
        </w:rPr>
      </w:pPr>
      <w:r>
        <w:rPr>
          <w:rFonts w:hint="eastAsia" w:ascii="Times New Roman" w:hAnsi="Times New Roman" w:eastAsia="昆仑楷体"/>
          <w:b/>
          <w:bCs/>
          <w:sz w:val="21"/>
          <w:szCs w:val="21"/>
          <w:lang w:val="en-US" w:eastAsia="zh-CN"/>
        </w:rPr>
        <w:t>1.</w:t>
      </w:r>
      <w:r>
        <w:rPr>
          <w:rFonts w:hint="eastAsia" w:ascii="Times New Roman" w:hAnsi="Times New Roman"/>
          <w:b/>
          <w:bCs/>
          <w:sz w:val="21"/>
          <w:szCs w:val="21"/>
        </w:rPr>
        <w:t>请填写全县（区）</w:t>
      </w:r>
      <w:r>
        <w:rPr>
          <w:rFonts w:hint="eastAsia" w:ascii="Times New Roman" w:hAnsi="Times New Roman"/>
          <w:bCs/>
          <w:sz w:val="21"/>
          <w:szCs w:val="21"/>
        </w:rPr>
        <w:t>“</w:t>
      </w:r>
      <w:r>
        <w:rPr>
          <w:rFonts w:hint="eastAsia" w:ascii="Times New Roman" w:hAnsi="Times New Roman"/>
          <w:b/>
          <w:bCs/>
          <w:sz w:val="21"/>
          <w:szCs w:val="21"/>
        </w:rPr>
        <w:t>学生营养改善计划”不同</w:t>
      </w:r>
      <w:r>
        <w:rPr>
          <w:rFonts w:ascii="Times New Roman" w:hAnsi="Times New Roman"/>
          <w:b/>
          <w:bCs/>
          <w:sz w:val="21"/>
          <w:szCs w:val="21"/>
        </w:rPr>
        <w:t>供餐模式</w:t>
      </w:r>
      <w:r>
        <w:rPr>
          <w:rFonts w:hint="eastAsia" w:ascii="Times New Roman" w:hAnsi="Times New Roman"/>
          <w:b/>
          <w:bCs/>
          <w:sz w:val="21"/>
          <w:szCs w:val="21"/>
        </w:rPr>
        <w:t>（供餐方式）的学校数</w:t>
      </w:r>
    </w:p>
    <w:p>
      <w:pPr>
        <w:keepNext w:val="0"/>
        <w:keepLines w:val="0"/>
        <w:pageBreakBefore w:val="0"/>
        <w:kinsoku/>
        <w:wordWrap/>
        <w:overflowPunct/>
        <w:topLinePunct w:val="0"/>
        <w:bidi w:val="0"/>
        <w:spacing w:line="578" w:lineRule="exact"/>
        <w:ind w:firstLine="743" w:firstLineChars="354"/>
        <w:textAlignment w:val="auto"/>
        <w:rPr>
          <w:rFonts w:ascii="Times New Roman" w:hAnsi="Times New Roman"/>
          <w:sz w:val="21"/>
          <w:szCs w:val="21"/>
        </w:rPr>
      </w:pPr>
      <w:r>
        <w:rPr>
          <w:rFonts w:hint="eastAsia" w:ascii="Times New Roman" w:hAnsi="Times New Roman"/>
          <w:sz w:val="21"/>
          <w:szCs w:val="21"/>
        </w:rPr>
        <w:t>学校食堂供餐的学校数：</w:t>
      </w:r>
      <w:r>
        <w:rPr>
          <w:rFonts w:ascii="Times New Roman" w:hAnsi="Times New Roman"/>
          <w:sz w:val="21"/>
          <w:szCs w:val="21"/>
        </w:rPr>
        <w:t>_______</w:t>
      </w:r>
      <w:r>
        <w:rPr>
          <w:rFonts w:hint="eastAsia" w:ascii="Times New Roman" w:hAnsi="Times New Roman"/>
          <w:sz w:val="21"/>
          <w:szCs w:val="21"/>
        </w:rPr>
        <w:t>所</w:t>
      </w:r>
    </w:p>
    <w:p>
      <w:pPr>
        <w:keepNext w:val="0"/>
        <w:keepLines w:val="0"/>
        <w:pageBreakBefore w:val="0"/>
        <w:kinsoku/>
        <w:wordWrap/>
        <w:overflowPunct/>
        <w:topLinePunct w:val="0"/>
        <w:bidi w:val="0"/>
        <w:spacing w:line="578" w:lineRule="exact"/>
        <w:ind w:firstLine="743" w:firstLineChars="354"/>
        <w:textAlignment w:val="auto"/>
        <w:rPr>
          <w:rFonts w:ascii="Times New Roman" w:hAnsi="Times New Roman"/>
          <w:sz w:val="21"/>
          <w:szCs w:val="21"/>
        </w:rPr>
      </w:pPr>
      <w:r>
        <w:rPr>
          <w:rFonts w:hint="eastAsia" w:ascii="Times New Roman" w:hAnsi="Times New Roman"/>
          <w:sz w:val="21"/>
          <w:szCs w:val="21"/>
        </w:rPr>
        <w:t>企业（单位）供餐的学校数：</w:t>
      </w:r>
      <w:r>
        <w:rPr>
          <w:rFonts w:ascii="Times New Roman" w:hAnsi="Times New Roman"/>
          <w:sz w:val="21"/>
          <w:szCs w:val="21"/>
        </w:rPr>
        <w:t>_______</w:t>
      </w:r>
      <w:r>
        <w:rPr>
          <w:rFonts w:hint="eastAsia" w:ascii="Times New Roman" w:hAnsi="Times New Roman"/>
          <w:sz w:val="21"/>
          <w:szCs w:val="21"/>
        </w:rPr>
        <w:t>所</w:t>
      </w:r>
    </w:p>
    <w:p>
      <w:pPr>
        <w:keepNext w:val="0"/>
        <w:keepLines w:val="0"/>
        <w:pageBreakBefore w:val="0"/>
        <w:kinsoku/>
        <w:wordWrap/>
        <w:overflowPunct/>
        <w:topLinePunct w:val="0"/>
        <w:bidi w:val="0"/>
        <w:spacing w:line="578" w:lineRule="exact"/>
        <w:ind w:firstLine="743" w:firstLineChars="354"/>
        <w:textAlignment w:val="auto"/>
        <w:rPr>
          <w:rFonts w:ascii="Times New Roman" w:hAnsi="Times New Roman"/>
          <w:sz w:val="21"/>
          <w:szCs w:val="21"/>
        </w:rPr>
      </w:pPr>
      <w:r>
        <w:rPr>
          <w:rFonts w:hint="eastAsia" w:ascii="Times New Roman" w:hAnsi="Times New Roman"/>
          <w:sz w:val="21"/>
          <w:szCs w:val="21"/>
        </w:rPr>
        <w:t>家庭（个人）托餐的学校数：</w:t>
      </w:r>
      <w:r>
        <w:rPr>
          <w:rFonts w:ascii="Times New Roman" w:hAnsi="Times New Roman"/>
          <w:sz w:val="21"/>
          <w:szCs w:val="21"/>
        </w:rPr>
        <w:t>_______</w:t>
      </w:r>
      <w:r>
        <w:rPr>
          <w:rFonts w:hint="eastAsia" w:ascii="Times New Roman" w:hAnsi="Times New Roman"/>
          <w:sz w:val="21"/>
          <w:szCs w:val="21"/>
        </w:rPr>
        <w:t>所</w:t>
      </w:r>
    </w:p>
    <w:p>
      <w:pPr>
        <w:keepNext w:val="0"/>
        <w:keepLines w:val="0"/>
        <w:pageBreakBefore w:val="0"/>
        <w:kinsoku/>
        <w:wordWrap/>
        <w:overflowPunct/>
        <w:topLinePunct w:val="0"/>
        <w:bidi w:val="0"/>
        <w:spacing w:line="578" w:lineRule="exact"/>
        <w:ind w:firstLine="743" w:firstLineChars="354"/>
        <w:textAlignment w:val="auto"/>
        <w:rPr>
          <w:rFonts w:ascii="Times New Roman" w:hAnsi="Times New Roman"/>
          <w:sz w:val="21"/>
          <w:szCs w:val="21"/>
        </w:rPr>
      </w:pPr>
      <w:r>
        <w:rPr>
          <w:rFonts w:hint="eastAsia" w:ascii="Times New Roman" w:hAnsi="Times New Roman"/>
          <w:sz w:val="21"/>
          <w:szCs w:val="21"/>
        </w:rPr>
        <w:t>混合供餐（包括两种及以上供餐模式）的学校数：</w:t>
      </w:r>
      <w:r>
        <w:rPr>
          <w:rFonts w:ascii="Times New Roman" w:hAnsi="Times New Roman"/>
          <w:sz w:val="21"/>
          <w:szCs w:val="21"/>
        </w:rPr>
        <w:t>_______</w:t>
      </w:r>
      <w:r>
        <w:rPr>
          <w:rFonts w:hint="eastAsia" w:ascii="Times New Roman" w:hAnsi="Times New Roman"/>
          <w:sz w:val="21"/>
          <w:szCs w:val="21"/>
        </w:rPr>
        <w:t>所</w:t>
      </w:r>
    </w:p>
    <w:p>
      <w:pPr>
        <w:keepNext w:val="0"/>
        <w:keepLines w:val="0"/>
        <w:pageBreakBefore w:val="0"/>
        <w:widowControl w:val="0"/>
        <w:kinsoku/>
        <w:wordWrap/>
        <w:overflowPunct/>
        <w:topLinePunct w:val="0"/>
        <w:autoSpaceDE/>
        <w:autoSpaceDN/>
        <w:bidi w:val="0"/>
        <w:adjustRightInd/>
        <w:snapToGrid/>
        <w:spacing w:line="298" w:lineRule="exact"/>
        <w:ind w:leftChars="0"/>
        <w:textAlignment w:val="auto"/>
        <w:rPr>
          <w:rFonts w:hint="eastAsia" w:ascii="楷体" w:hAnsi="楷体" w:eastAsia="楷体" w:cs="楷体"/>
          <w:i w:val="0"/>
          <w:iCs/>
          <w:sz w:val="21"/>
          <w:szCs w:val="21"/>
        </w:rPr>
      </w:pPr>
    </w:p>
    <w:p>
      <w:pPr>
        <w:keepNext w:val="0"/>
        <w:keepLines w:val="0"/>
        <w:pageBreakBefore w:val="0"/>
        <w:widowControl w:val="0"/>
        <w:kinsoku/>
        <w:wordWrap/>
        <w:overflowPunct/>
        <w:topLinePunct w:val="0"/>
        <w:autoSpaceDE/>
        <w:autoSpaceDN/>
        <w:bidi w:val="0"/>
        <w:adjustRightInd/>
        <w:snapToGrid/>
        <w:spacing w:line="298" w:lineRule="exact"/>
        <w:ind w:leftChars="0"/>
        <w:textAlignment w:val="auto"/>
        <w:rPr>
          <w:rFonts w:hint="eastAsia" w:ascii="楷体" w:hAnsi="楷体" w:eastAsia="楷体" w:cs="楷体"/>
          <w:i w:val="0"/>
          <w:iCs/>
          <w:sz w:val="21"/>
          <w:szCs w:val="21"/>
        </w:rPr>
      </w:pPr>
    </w:p>
    <w:p>
      <w:pPr>
        <w:keepNext w:val="0"/>
        <w:keepLines w:val="0"/>
        <w:pageBreakBefore w:val="0"/>
        <w:widowControl w:val="0"/>
        <w:kinsoku/>
        <w:wordWrap/>
        <w:overflowPunct/>
        <w:topLinePunct w:val="0"/>
        <w:autoSpaceDE/>
        <w:autoSpaceDN/>
        <w:bidi w:val="0"/>
        <w:adjustRightInd/>
        <w:snapToGrid/>
        <w:spacing w:line="298" w:lineRule="exact"/>
        <w:ind w:leftChars="0"/>
        <w:textAlignment w:val="auto"/>
        <w:rPr>
          <w:rFonts w:hint="eastAsia" w:ascii="楷体" w:hAnsi="楷体" w:eastAsia="楷体" w:cs="楷体"/>
          <w:i w:val="0"/>
          <w:iCs/>
          <w:sz w:val="21"/>
          <w:szCs w:val="21"/>
        </w:rPr>
      </w:pPr>
      <w:r>
        <w:rPr>
          <w:rFonts w:hint="eastAsia" w:ascii="楷体" w:hAnsi="楷体" w:eastAsia="楷体" w:cs="楷体"/>
          <w:i w:val="0"/>
          <w:iCs/>
          <w:sz w:val="21"/>
          <w:szCs w:val="21"/>
        </w:rPr>
        <w:t>注：每个教学点或村小为独立学校。各供餐模式的学校不重复计数。</w:t>
      </w:r>
    </w:p>
    <w:p>
      <w:pPr>
        <w:keepNext w:val="0"/>
        <w:keepLines w:val="0"/>
        <w:pageBreakBefore w:val="0"/>
        <w:widowControl w:val="0"/>
        <w:kinsoku/>
        <w:wordWrap/>
        <w:overflowPunct/>
        <w:topLinePunct w:val="0"/>
        <w:autoSpaceDE/>
        <w:autoSpaceDN/>
        <w:bidi w:val="0"/>
        <w:adjustRightInd/>
        <w:snapToGrid/>
        <w:spacing w:line="298" w:lineRule="exact"/>
        <w:ind w:leftChars="0"/>
        <w:textAlignment w:val="auto"/>
        <w:rPr>
          <w:rFonts w:hint="eastAsia" w:ascii="楷体" w:hAnsi="楷体" w:eastAsia="楷体" w:cs="楷体"/>
          <w:bCs/>
          <w:i w:val="0"/>
          <w:iCs/>
          <w:sz w:val="21"/>
          <w:szCs w:val="21"/>
        </w:rPr>
      </w:pPr>
      <w:r>
        <w:rPr>
          <w:rFonts w:hint="eastAsia" w:ascii="楷体" w:hAnsi="楷体" w:eastAsia="楷体" w:cs="楷体"/>
          <w:bCs/>
          <w:i w:val="0"/>
          <w:iCs/>
          <w:sz w:val="21"/>
          <w:szCs w:val="21"/>
        </w:rPr>
        <w:t>学校采取的供餐模式（方式）：根据国家提供的每个学生4元“营养膳食营养补助”经费去向，来确定是哪一种供餐模式。</w:t>
      </w:r>
      <w:r>
        <w:rPr>
          <w:rFonts w:hint="eastAsia" w:ascii="楷体" w:hAnsi="楷体" w:eastAsia="楷体" w:cs="楷体"/>
          <w:bCs/>
          <w:i w:val="0"/>
          <w:iCs/>
          <w:sz w:val="21"/>
          <w:szCs w:val="21"/>
          <w:u w:val="single"/>
        </w:rPr>
        <w:t>按照教育部门各级营养办统计报表的数据进行填写</w:t>
      </w:r>
      <w:r>
        <w:rPr>
          <w:rFonts w:hint="eastAsia" w:ascii="楷体" w:hAnsi="楷体" w:eastAsia="楷体" w:cs="楷体"/>
          <w:bCs/>
          <w:i w:val="0"/>
          <w:iCs/>
          <w:sz w:val="21"/>
          <w:szCs w:val="21"/>
        </w:rPr>
        <w:t>。</w:t>
      </w:r>
    </w:p>
    <w:p>
      <w:pPr>
        <w:keepNext w:val="0"/>
        <w:keepLines w:val="0"/>
        <w:pageBreakBefore w:val="0"/>
        <w:widowControl w:val="0"/>
        <w:kinsoku/>
        <w:wordWrap/>
        <w:overflowPunct/>
        <w:topLinePunct w:val="0"/>
        <w:autoSpaceDE/>
        <w:autoSpaceDN/>
        <w:bidi w:val="0"/>
        <w:adjustRightInd/>
        <w:snapToGrid/>
        <w:spacing w:line="298" w:lineRule="exact"/>
        <w:ind w:leftChars="0"/>
        <w:textAlignment w:val="auto"/>
        <w:rPr>
          <w:rFonts w:hint="eastAsia" w:ascii="楷体" w:hAnsi="楷体" w:eastAsia="楷体" w:cs="楷体"/>
          <w:bCs/>
          <w:i w:val="0"/>
          <w:iCs/>
          <w:sz w:val="21"/>
          <w:szCs w:val="21"/>
        </w:rPr>
      </w:pPr>
      <w:r>
        <w:rPr>
          <w:rFonts w:hint="eastAsia" w:ascii="楷体" w:hAnsi="楷体" w:eastAsia="楷体" w:cs="楷体"/>
          <w:bCs/>
          <w:i w:val="0"/>
          <w:iCs/>
          <w:sz w:val="21"/>
          <w:szCs w:val="21"/>
        </w:rPr>
        <w:t>学校食堂供餐：经费划拨到学校，学校有食堂，且由食堂购买食物。计入此项供餐方式的学校不在“既有学校食堂供餐、又有企业（单位）供餐”方式中重复填写。</w:t>
      </w:r>
    </w:p>
    <w:p>
      <w:pPr>
        <w:keepNext w:val="0"/>
        <w:keepLines w:val="0"/>
        <w:pageBreakBefore w:val="0"/>
        <w:widowControl w:val="0"/>
        <w:tabs>
          <w:tab w:val="left" w:pos="8382"/>
        </w:tabs>
        <w:kinsoku/>
        <w:wordWrap/>
        <w:overflowPunct/>
        <w:topLinePunct w:val="0"/>
        <w:autoSpaceDE/>
        <w:autoSpaceDN/>
        <w:bidi w:val="0"/>
        <w:adjustRightInd/>
        <w:snapToGrid/>
        <w:spacing w:line="298" w:lineRule="exact"/>
        <w:ind w:leftChars="0"/>
        <w:textAlignment w:val="auto"/>
        <w:rPr>
          <w:rFonts w:hint="eastAsia" w:ascii="楷体" w:hAnsi="楷体" w:eastAsia="楷体" w:cs="楷体"/>
          <w:bCs/>
          <w:i w:val="0"/>
          <w:iCs/>
          <w:sz w:val="21"/>
          <w:szCs w:val="21"/>
        </w:rPr>
      </w:pPr>
      <w:r>
        <w:rPr>
          <w:rFonts w:hint="eastAsia" w:ascii="楷体" w:hAnsi="楷体" w:eastAsia="楷体" w:cs="楷体"/>
          <w:bCs/>
          <w:i w:val="0"/>
          <w:iCs/>
          <w:sz w:val="21"/>
          <w:szCs w:val="21"/>
        </w:rPr>
        <w:t>企业（单位）供餐：经费从教育局或学校直接拨发到企业，如超市、供餐公司等，由这些企业为学生提供正餐或加餐。计入此项供餐方式的学校不在“既有学校食堂供餐、又有企业（单位）供餐”方式中重复填写。</w:t>
      </w:r>
    </w:p>
    <w:p>
      <w:pPr>
        <w:keepNext w:val="0"/>
        <w:keepLines w:val="0"/>
        <w:pageBreakBefore w:val="0"/>
        <w:widowControl w:val="0"/>
        <w:kinsoku/>
        <w:wordWrap/>
        <w:overflowPunct/>
        <w:topLinePunct w:val="0"/>
        <w:autoSpaceDE/>
        <w:autoSpaceDN/>
        <w:bidi w:val="0"/>
        <w:adjustRightInd/>
        <w:snapToGrid/>
        <w:spacing w:line="298" w:lineRule="exact"/>
        <w:ind w:left="4" w:leftChars="0" w:hanging="4" w:hangingChars="2"/>
        <w:textAlignment w:val="auto"/>
        <w:rPr>
          <w:rFonts w:hint="eastAsia" w:ascii="楷体" w:hAnsi="楷体" w:eastAsia="楷体" w:cs="楷体"/>
          <w:bCs/>
          <w:i w:val="0"/>
          <w:iCs/>
          <w:sz w:val="21"/>
          <w:szCs w:val="21"/>
        </w:rPr>
      </w:pPr>
      <w:r>
        <w:rPr>
          <w:rFonts w:hint="eastAsia" w:ascii="楷体" w:hAnsi="楷体" w:eastAsia="楷体" w:cs="楷体"/>
          <w:bCs/>
          <w:i w:val="0"/>
          <w:iCs/>
          <w:sz w:val="21"/>
          <w:szCs w:val="21"/>
        </w:rPr>
        <w:t>家庭（个人）托餐：经费划拨到学校附近的家庭或个人，由家庭或个人为学生提供正餐。</w:t>
      </w:r>
    </w:p>
    <w:p>
      <w:pPr>
        <w:keepNext w:val="0"/>
        <w:keepLines w:val="0"/>
        <w:pageBreakBefore w:val="0"/>
        <w:widowControl w:val="0"/>
        <w:kinsoku/>
        <w:wordWrap/>
        <w:overflowPunct/>
        <w:topLinePunct w:val="0"/>
        <w:autoSpaceDE/>
        <w:autoSpaceDN/>
        <w:bidi w:val="0"/>
        <w:adjustRightInd/>
        <w:snapToGrid/>
        <w:spacing w:line="298" w:lineRule="exact"/>
        <w:ind w:leftChars="0"/>
        <w:textAlignment w:val="auto"/>
        <w:rPr>
          <w:rFonts w:hint="eastAsia" w:ascii="楷体" w:hAnsi="楷体" w:eastAsia="楷体" w:cs="楷体"/>
          <w:b/>
          <w:bCs/>
          <w:i w:val="0"/>
          <w:iCs/>
          <w:sz w:val="21"/>
          <w:szCs w:val="21"/>
        </w:rPr>
      </w:pPr>
      <w:r>
        <w:rPr>
          <w:rFonts w:hint="eastAsia" w:ascii="楷体" w:hAnsi="楷体" w:eastAsia="楷体" w:cs="楷体"/>
          <w:i w:val="0"/>
          <w:iCs/>
          <w:sz w:val="21"/>
          <w:szCs w:val="21"/>
        </w:rPr>
        <w:t>既有学校食堂供餐、又有企业（单位）供餐：计入此项的学校不在“学校食堂供餐”或“企业（单位）供餐”方式中重复填写。</w:t>
      </w:r>
    </w:p>
    <w:p>
      <w:pPr>
        <w:keepNext w:val="0"/>
        <w:keepLines w:val="0"/>
        <w:pageBreakBefore w:val="0"/>
        <w:kinsoku/>
        <w:wordWrap/>
        <w:overflowPunct/>
        <w:topLinePunct w:val="0"/>
        <w:bidi w:val="0"/>
        <w:spacing w:line="578" w:lineRule="exact"/>
        <w:textAlignment w:val="auto"/>
        <w:rPr>
          <w:rFonts w:ascii="Times New Roman" w:hAnsi="Times New Roman"/>
          <w:b/>
          <w:sz w:val="21"/>
          <w:szCs w:val="21"/>
        </w:rPr>
      </w:pPr>
      <w:r>
        <w:rPr>
          <w:rFonts w:hint="eastAsia" w:ascii="Times New Roman" w:hAnsi="Times New Roman"/>
          <w:b/>
          <w:bCs/>
          <w:sz w:val="21"/>
          <w:szCs w:val="21"/>
        </w:rPr>
        <w:t>2</w:t>
      </w:r>
      <w:r>
        <w:rPr>
          <w:rFonts w:hint="eastAsia" w:ascii="Times New Roman" w:hAnsi="Times New Roman"/>
          <w:b/>
          <w:bCs/>
          <w:sz w:val="21"/>
          <w:szCs w:val="21"/>
          <w:lang w:val="en-US" w:eastAsia="zh-CN"/>
        </w:rPr>
        <w:t>.</w:t>
      </w:r>
      <w:r>
        <w:rPr>
          <w:rFonts w:hint="eastAsia" w:ascii="Times New Roman" w:hAnsi="Times New Roman"/>
          <w:b/>
          <w:bCs/>
          <w:sz w:val="21"/>
          <w:szCs w:val="21"/>
        </w:rPr>
        <w:t>请说明全县（区）</w:t>
      </w:r>
      <w:r>
        <w:rPr>
          <w:rFonts w:hint="eastAsia" w:ascii="Times New Roman" w:hAnsi="Times New Roman"/>
          <w:bCs/>
          <w:sz w:val="21"/>
          <w:szCs w:val="21"/>
        </w:rPr>
        <w:t>“</w:t>
      </w:r>
      <w:r>
        <w:rPr>
          <w:rFonts w:hint="eastAsia" w:ascii="Times New Roman" w:hAnsi="Times New Roman"/>
          <w:b/>
          <w:bCs/>
          <w:sz w:val="21"/>
          <w:szCs w:val="21"/>
        </w:rPr>
        <w:t>学生营养改善计划”</w:t>
      </w:r>
      <w:r>
        <w:rPr>
          <w:rFonts w:ascii="Times New Roman" w:hAnsi="Times New Roman"/>
          <w:b/>
          <w:bCs/>
          <w:sz w:val="21"/>
          <w:szCs w:val="21"/>
        </w:rPr>
        <w:t>供餐</w:t>
      </w:r>
      <w:r>
        <w:rPr>
          <w:rFonts w:hint="eastAsia" w:ascii="Times New Roman" w:hAnsi="Times New Roman"/>
          <w:b/>
          <w:bCs/>
          <w:sz w:val="21"/>
          <w:szCs w:val="21"/>
        </w:rPr>
        <w:t>各种</w:t>
      </w:r>
      <w:r>
        <w:rPr>
          <w:rFonts w:hint="eastAsia" w:ascii="Times New Roman" w:hAnsi="Times New Roman"/>
          <w:b/>
          <w:bCs/>
          <w:sz w:val="21"/>
          <w:szCs w:val="21"/>
          <w:u w:val="single"/>
        </w:rPr>
        <w:t>具体形式</w:t>
      </w:r>
      <w:r>
        <w:rPr>
          <w:rFonts w:hint="eastAsia" w:ascii="Times New Roman" w:hAnsi="Times New Roman"/>
          <w:b/>
          <w:bCs/>
          <w:sz w:val="21"/>
          <w:szCs w:val="21"/>
        </w:rPr>
        <w:t>的学校数（可多选）</w:t>
      </w:r>
    </w:p>
    <w:p>
      <w:pPr>
        <w:keepNext w:val="0"/>
        <w:keepLines w:val="0"/>
        <w:pageBreakBefore w:val="0"/>
        <w:kinsoku/>
        <w:wordWrap/>
        <w:overflowPunct/>
        <w:topLinePunct w:val="0"/>
        <w:bidi w:val="0"/>
        <w:spacing w:line="578" w:lineRule="exact"/>
        <w:ind w:firstLine="743" w:firstLineChars="354"/>
        <w:textAlignment w:val="auto"/>
        <w:rPr>
          <w:rFonts w:ascii="Times New Roman" w:hAnsi="Times New Roman"/>
          <w:sz w:val="21"/>
          <w:szCs w:val="21"/>
        </w:rPr>
      </w:pPr>
      <w:r>
        <w:rPr>
          <w:rFonts w:ascii="Times New Roman" w:hAnsi="Times New Roman"/>
          <w:sz w:val="21"/>
          <w:szCs w:val="21"/>
        </w:rPr>
        <w:t>4元用于</w:t>
      </w:r>
      <w:r>
        <w:rPr>
          <w:rFonts w:hint="eastAsia" w:ascii="Times New Roman" w:hAnsi="Times New Roman"/>
          <w:sz w:val="21"/>
          <w:szCs w:val="21"/>
        </w:rPr>
        <w:t>提供早餐的学校数：</w:t>
      </w:r>
      <w:r>
        <w:rPr>
          <w:rFonts w:ascii="Times New Roman" w:hAnsi="Times New Roman"/>
          <w:sz w:val="21"/>
          <w:szCs w:val="21"/>
        </w:rPr>
        <w:t>_______</w:t>
      </w:r>
      <w:r>
        <w:rPr>
          <w:rFonts w:hint="eastAsia" w:ascii="Times New Roman" w:hAnsi="Times New Roman"/>
          <w:sz w:val="21"/>
          <w:szCs w:val="21"/>
        </w:rPr>
        <w:t>所</w:t>
      </w:r>
    </w:p>
    <w:p>
      <w:pPr>
        <w:keepNext w:val="0"/>
        <w:keepLines w:val="0"/>
        <w:pageBreakBefore w:val="0"/>
        <w:kinsoku/>
        <w:wordWrap/>
        <w:overflowPunct/>
        <w:topLinePunct w:val="0"/>
        <w:bidi w:val="0"/>
        <w:spacing w:line="578" w:lineRule="exact"/>
        <w:ind w:firstLine="743" w:firstLineChars="354"/>
        <w:textAlignment w:val="auto"/>
        <w:rPr>
          <w:rFonts w:ascii="Times New Roman" w:hAnsi="Times New Roman"/>
          <w:sz w:val="21"/>
          <w:szCs w:val="21"/>
        </w:rPr>
      </w:pPr>
      <w:r>
        <w:rPr>
          <w:rFonts w:ascii="Times New Roman" w:hAnsi="Times New Roman"/>
          <w:sz w:val="21"/>
          <w:szCs w:val="21"/>
        </w:rPr>
        <w:t>4元用于</w:t>
      </w:r>
      <w:r>
        <w:rPr>
          <w:rFonts w:hint="eastAsia" w:ascii="Times New Roman" w:hAnsi="Times New Roman"/>
          <w:sz w:val="21"/>
          <w:szCs w:val="21"/>
        </w:rPr>
        <w:t>提供午餐的学校数：</w:t>
      </w:r>
      <w:r>
        <w:rPr>
          <w:rFonts w:ascii="Times New Roman" w:hAnsi="Times New Roman"/>
          <w:sz w:val="21"/>
          <w:szCs w:val="21"/>
        </w:rPr>
        <w:t>_______</w:t>
      </w:r>
      <w:r>
        <w:rPr>
          <w:rFonts w:hint="eastAsia" w:ascii="Times New Roman" w:hAnsi="Times New Roman"/>
          <w:sz w:val="21"/>
          <w:szCs w:val="21"/>
        </w:rPr>
        <w:t>所</w:t>
      </w:r>
    </w:p>
    <w:p>
      <w:pPr>
        <w:keepNext w:val="0"/>
        <w:keepLines w:val="0"/>
        <w:pageBreakBefore w:val="0"/>
        <w:kinsoku/>
        <w:wordWrap/>
        <w:overflowPunct/>
        <w:topLinePunct w:val="0"/>
        <w:bidi w:val="0"/>
        <w:spacing w:line="578" w:lineRule="exact"/>
        <w:ind w:firstLine="743" w:firstLineChars="354"/>
        <w:textAlignment w:val="auto"/>
        <w:rPr>
          <w:rFonts w:ascii="Times New Roman" w:hAnsi="Times New Roman"/>
          <w:sz w:val="21"/>
          <w:szCs w:val="21"/>
        </w:rPr>
      </w:pPr>
      <w:r>
        <w:rPr>
          <w:rFonts w:ascii="Times New Roman" w:hAnsi="Times New Roman"/>
          <w:sz w:val="21"/>
          <w:szCs w:val="21"/>
        </w:rPr>
        <w:t>4元用于</w:t>
      </w:r>
      <w:r>
        <w:rPr>
          <w:rFonts w:hint="eastAsia" w:ascii="Times New Roman" w:hAnsi="Times New Roman"/>
          <w:sz w:val="21"/>
          <w:szCs w:val="21"/>
        </w:rPr>
        <w:t>提供晚餐的学校数：</w:t>
      </w:r>
      <w:r>
        <w:rPr>
          <w:rFonts w:ascii="Times New Roman" w:hAnsi="Times New Roman"/>
          <w:sz w:val="21"/>
          <w:szCs w:val="21"/>
        </w:rPr>
        <w:t>_______</w:t>
      </w:r>
      <w:r>
        <w:rPr>
          <w:rFonts w:hint="eastAsia" w:ascii="Times New Roman" w:hAnsi="Times New Roman"/>
          <w:sz w:val="21"/>
          <w:szCs w:val="21"/>
        </w:rPr>
        <w:t>所</w:t>
      </w:r>
    </w:p>
    <w:p>
      <w:pPr>
        <w:keepNext w:val="0"/>
        <w:keepLines w:val="0"/>
        <w:pageBreakBefore w:val="0"/>
        <w:kinsoku/>
        <w:wordWrap/>
        <w:overflowPunct/>
        <w:topLinePunct w:val="0"/>
        <w:bidi w:val="0"/>
        <w:spacing w:line="578" w:lineRule="exact"/>
        <w:ind w:firstLine="743" w:firstLineChars="354"/>
        <w:textAlignment w:val="auto"/>
        <w:rPr>
          <w:rFonts w:ascii="Times New Roman" w:hAnsi="Times New Roman"/>
          <w:sz w:val="21"/>
          <w:szCs w:val="21"/>
        </w:rPr>
      </w:pPr>
      <w:r>
        <w:rPr>
          <w:rFonts w:ascii="Times New Roman" w:hAnsi="Times New Roman"/>
          <w:sz w:val="21"/>
          <w:szCs w:val="21"/>
        </w:rPr>
        <w:t>4元用于购买食材，无法拆分具体用于哪一餐</w:t>
      </w:r>
      <w:r>
        <w:rPr>
          <w:rFonts w:hint="eastAsia" w:ascii="Times New Roman" w:hAnsi="Times New Roman"/>
          <w:sz w:val="21"/>
          <w:szCs w:val="21"/>
        </w:rPr>
        <w:t>的学校数：</w:t>
      </w:r>
      <w:r>
        <w:rPr>
          <w:rFonts w:ascii="Times New Roman" w:hAnsi="Times New Roman"/>
          <w:sz w:val="21"/>
          <w:szCs w:val="21"/>
        </w:rPr>
        <w:t>_______</w:t>
      </w:r>
      <w:r>
        <w:rPr>
          <w:rFonts w:hint="eastAsia" w:ascii="Times New Roman" w:hAnsi="Times New Roman"/>
          <w:sz w:val="21"/>
          <w:szCs w:val="21"/>
        </w:rPr>
        <w:t>所</w:t>
      </w:r>
    </w:p>
    <w:p>
      <w:pPr>
        <w:keepNext w:val="0"/>
        <w:keepLines w:val="0"/>
        <w:pageBreakBefore w:val="0"/>
        <w:kinsoku/>
        <w:wordWrap/>
        <w:overflowPunct/>
        <w:topLinePunct w:val="0"/>
        <w:bidi w:val="0"/>
        <w:spacing w:line="578" w:lineRule="exact"/>
        <w:ind w:firstLine="735" w:firstLineChars="350"/>
        <w:textAlignment w:val="auto"/>
        <w:rPr>
          <w:rFonts w:ascii="Times New Roman" w:hAnsi="Times New Roman"/>
          <w:sz w:val="21"/>
          <w:szCs w:val="21"/>
        </w:rPr>
      </w:pPr>
      <w:r>
        <w:rPr>
          <w:rFonts w:ascii="Times New Roman" w:hAnsi="Times New Roman"/>
          <w:sz w:val="21"/>
          <w:szCs w:val="21"/>
        </w:rPr>
        <w:t>4元用于</w:t>
      </w:r>
      <w:r>
        <w:rPr>
          <w:rFonts w:hint="eastAsia" w:ascii="Times New Roman" w:hAnsi="Times New Roman"/>
          <w:sz w:val="21"/>
          <w:szCs w:val="21"/>
        </w:rPr>
        <w:t>提供课间加餐的学校数：</w:t>
      </w:r>
      <w:r>
        <w:rPr>
          <w:rFonts w:ascii="Times New Roman" w:hAnsi="Times New Roman"/>
          <w:sz w:val="21"/>
          <w:szCs w:val="21"/>
        </w:rPr>
        <w:t>_______</w:t>
      </w:r>
      <w:r>
        <w:rPr>
          <w:rFonts w:hint="eastAsia" w:ascii="Times New Roman" w:hAnsi="Times New Roman"/>
          <w:sz w:val="21"/>
          <w:szCs w:val="21"/>
        </w:rPr>
        <w:t>所</w:t>
      </w:r>
    </w:p>
    <w:p>
      <w:pPr>
        <w:keepNext w:val="0"/>
        <w:keepLines w:val="0"/>
        <w:pageBreakBefore w:val="0"/>
        <w:widowControl w:val="0"/>
        <w:tabs>
          <w:tab w:val="left" w:pos="8382"/>
        </w:tabs>
        <w:kinsoku/>
        <w:wordWrap/>
        <w:overflowPunct/>
        <w:topLinePunct w:val="0"/>
        <w:autoSpaceDE/>
        <w:autoSpaceDN/>
        <w:bidi w:val="0"/>
        <w:adjustRightInd/>
        <w:snapToGrid/>
        <w:spacing w:line="298" w:lineRule="exact"/>
        <w:ind w:leftChars="0"/>
        <w:textAlignment w:val="auto"/>
        <w:rPr>
          <w:rFonts w:hint="eastAsia" w:ascii="楷体" w:hAnsi="楷体" w:eastAsia="楷体" w:cs="楷体"/>
          <w:bCs/>
          <w:i w:val="0"/>
          <w:iCs/>
          <w:sz w:val="21"/>
          <w:szCs w:val="21"/>
        </w:rPr>
      </w:pPr>
      <w:r>
        <w:rPr>
          <w:rFonts w:hint="eastAsia" w:ascii="楷体" w:hAnsi="楷体" w:eastAsia="楷体" w:cs="楷体"/>
          <w:bCs/>
          <w:i w:val="0"/>
          <w:iCs/>
          <w:sz w:val="21"/>
          <w:szCs w:val="21"/>
        </w:rPr>
        <w:t>注：每个教学点或村小为独立学校。</w:t>
      </w:r>
    </w:p>
    <w:p>
      <w:pPr>
        <w:keepNext w:val="0"/>
        <w:keepLines w:val="0"/>
        <w:pageBreakBefore w:val="0"/>
        <w:widowControl w:val="0"/>
        <w:tabs>
          <w:tab w:val="left" w:pos="8382"/>
        </w:tabs>
        <w:kinsoku/>
        <w:wordWrap/>
        <w:overflowPunct/>
        <w:topLinePunct w:val="0"/>
        <w:autoSpaceDE/>
        <w:autoSpaceDN/>
        <w:bidi w:val="0"/>
        <w:adjustRightInd/>
        <w:snapToGrid/>
        <w:spacing w:line="298" w:lineRule="exact"/>
        <w:ind w:leftChars="0"/>
        <w:textAlignment w:val="auto"/>
        <w:rPr>
          <w:rFonts w:hint="eastAsia" w:ascii="楷体" w:hAnsi="楷体" w:eastAsia="楷体" w:cs="楷体"/>
          <w:bCs/>
          <w:i w:val="0"/>
          <w:iCs/>
          <w:sz w:val="21"/>
          <w:szCs w:val="21"/>
        </w:rPr>
      </w:pPr>
      <w:r>
        <w:rPr>
          <w:rFonts w:hint="eastAsia" w:ascii="楷体" w:hAnsi="楷体" w:eastAsia="楷体" w:cs="楷体"/>
          <w:bCs/>
          <w:i w:val="0"/>
          <w:iCs/>
          <w:sz w:val="21"/>
          <w:szCs w:val="21"/>
        </w:rPr>
        <w:t>课间加餐：指在非正餐（早、中、晚餐）时段，如上午或下午，提供相对固定的食物，如牛奶、鸡蛋、饼干等。</w:t>
      </w:r>
    </w:p>
    <w:p>
      <w:pPr>
        <w:keepNext w:val="0"/>
        <w:keepLines w:val="0"/>
        <w:pageBreakBefore w:val="0"/>
        <w:widowControl w:val="0"/>
        <w:tabs>
          <w:tab w:val="left" w:pos="8382"/>
        </w:tabs>
        <w:kinsoku/>
        <w:wordWrap/>
        <w:overflowPunct/>
        <w:topLinePunct w:val="0"/>
        <w:autoSpaceDE/>
        <w:autoSpaceDN/>
        <w:bidi w:val="0"/>
        <w:adjustRightInd/>
        <w:snapToGrid/>
        <w:spacing w:line="298" w:lineRule="exact"/>
        <w:ind w:leftChars="0"/>
        <w:textAlignment w:val="auto"/>
        <w:rPr>
          <w:rFonts w:hint="eastAsia" w:ascii="楷体" w:hAnsi="楷体" w:eastAsia="楷体" w:cs="楷体"/>
          <w:bCs/>
          <w:i w:val="0"/>
          <w:iCs/>
          <w:sz w:val="21"/>
          <w:szCs w:val="21"/>
        </w:rPr>
      </w:pPr>
      <w:r>
        <w:rPr>
          <w:rFonts w:hint="eastAsia" w:ascii="楷体" w:hAnsi="楷体" w:eastAsia="楷体" w:cs="楷体"/>
          <w:bCs/>
          <w:i w:val="0"/>
          <w:iCs/>
          <w:sz w:val="21"/>
          <w:szCs w:val="21"/>
        </w:rPr>
        <w:t>4元用于购买食材，无法拆分具体用于哪一餐：指学校将4元钱膳食补助用于购买米面油菜等食材，为全校学生供餐，无法拆分食材用于具体哪一餐。</w:t>
      </w:r>
    </w:p>
    <w:p>
      <w:pPr>
        <w:keepNext w:val="0"/>
        <w:keepLines w:val="0"/>
        <w:pageBreakBefore w:val="0"/>
        <w:kinsoku/>
        <w:wordWrap/>
        <w:overflowPunct/>
        <w:topLinePunct w:val="0"/>
        <w:bidi w:val="0"/>
        <w:spacing w:line="578" w:lineRule="exact"/>
        <w:ind w:left="283" w:hanging="248" w:hangingChars="118"/>
        <w:textAlignment w:val="auto"/>
        <w:rPr>
          <w:rFonts w:ascii="Times New Roman" w:hAnsi="Times New Roman"/>
          <w:b/>
          <w:bCs/>
          <w:sz w:val="21"/>
          <w:szCs w:val="21"/>
        </w:rPr>
      </w:pPr>
      <w:r>
        <w:rPr>
          <w:rFonts w:hint="eastAsia" w:ascii="Times New Roman" w:hAnsi="Times New Roman"/>
          <w:b/>
          <w:bCs/>
          <w:sz w:val="21"/>
          <w:szCs w:val="21"/>
        </w:rPr>
        <w:t>3</w:t>
      </w:r>
      <w:r>
        <w:rPr>
          <w:rFonts w:hint="eastAsia" w:ascii="Times New Roman" w:hAnsi="Times New Roman"/>
          <w:b/>
          <w:bCs/>
          <w:sz w:val="21"/>
          <w:szCs w:val="21"/>
          <w:lang w:val="en-US" w:eastAsia="zh-CN"/>
        </w:rPr>
        <w:t>.</w:t>
      </w:r>
      <w:r>
        <w:rPr>
          <w:rFonts w:hint="eastAsia" w:ascii="Times New Roman" w:hAnsi="Times New Roman"/>
          <w:b/>
          <w:bCs/>
          <w:sz w:val="21"/>
          <w:szCs w:val="21"/>
        </w:rPr>
        <w:t>本县（区）纳入</w:t>
      </w:r>
      <w:r>
        <w:rPr>
          <w:rFonts w:hint="eastAsia" w:ascii="Times New Roman" w:hAnsi="Times New Roman"/>
          <w:bCs/>
          <w:sz w:val="21"/>
          <w:szCs w:val="21"/>
        </w:rPr>
        <w:t>“</w:t>
      </w:r>
      <w:r>
        <w:rPr>
          <w:rFonts w:hint="eastAsia" w:ascii="Times New Roman" w:hAnsi="Times New Roman"/>
          <w:b/>
          <w:bCs/>
          <w:sz w:val="21"/>
          <w:szCs w:val="21"/>
        </w:rPr>
        <w:t>学生营养改善计划”学生是否还有其他地方性的膳食</w:t>
      </w:r>
      <w:r>
        <w:rPr>
          <w:rFonts w:ascii="Times New Roman" w:hAnsi="Times New Roman"/>
          <w:b/>
          <w:bCs/>
          <w:sz w:val="21"/>
          <w:szCs w:val="21"/>
        </w:rPr>
        <w:t>营养</w:t>
      </w:r>
      <w:r>
        <w:rPr>
          <w:rFonts w:hint="eastAsia" w:ascii="Times New Roman" w:hAnsi="Times New Roman"/>
          <w:b/>
          <w:bCs/>
          <w:sz w:val="21"/>
          <w:szCs w:val="21"/>
        </w:rPr>
        <w:t>补助？</w:t>
      </w:r>
    </w:p>
    <w:p>
      <w:pPr>
        <w:keepNext w:val="0"/>
        <w:keepLines w:val="0"/>
        <w:pageBreakBefore w:val="0"/>
        <w:kinsoku/>
        <w:wordWrap/>
        <w:overflowPunct/>
        <w:topLinePunct w:val="0"/>
        <w:bidi w:val="0"/>
        <w:spacing w:line="578" w:lineRule="exact"/>
        <w:ind w:left="359" w:leftChars="171" w:firstLine="105" w:firstLineChars="50"/>
        <w:textAlignment w:val="auto"/>
        <w:rPr>
          <w:rFonts w:ascii="Times New Roman" w:hAnsi="Times New Roman"/>
          <w:bCs/>
          <w:sz w:val="21"/>
          <w:szCs w:val="21"/>
        </w:rPr>
      </w:pPr>
      <w:r>
        <w:rPr>
          <w:rFonts w:ascii="Times New Roman" w:hAnsi="Times New Roman"/>
          <w:bCs/>
          <w:sz w:val="21"/>
          <w:szCs w:val="21"/>
        </w:rPr>
        <w:t>[1]</w:t>
      </w:r>
      <w:r>
        <w:rPr>
          <w:rFonts w:hint="eastAsia" w:ascii="Times New Roman" w:hAnsi="Times New Roman"/>
          <w:bCs/>
          <w:sz w:val="21"/>
          <w:szCs w:val="21"/>
        </w:rPr>
        <w:t>否</w:t>
      </w:r>
      <w:r>
        <w:rPr>
          <w:rFonts w:ascii="Times New Roman" w:hAnsi="Times New Roman"/>
          <w:bCs/>
          <w:sz w:val="21"/>
          <w:szCs w:val="21"/>
        </w:rPr>
        <w:t xml:space="preserve">     [2]</w:t>
      </w:r>
      <w:r>
        <w:rPr>
          <w:rFonts w:hint="eastAsia" w:ascii="Times New Roman" w:hAnsi="Times New Roman"/>
          <w:bCs/>
          <w:sz w:val="21"/>
          <w:szCs w:val="21"/>
        </w:rPr>
        <w:t>是，地方性的膳食营养补助为每人每天</w:t>
      </w:r>
      <w:r>
        <w:rPr>
          <w:rFonts w:ascii="Times New Roman" w:hAnsi="Times New Roman"/>
          <w:bCs/>
          <w:sz w:val="21"/>
          <w:szCs w:val="21"/>
        </w:rPr>
        <w:t>____</w:t>
      </w:r>
      <w:r>
        <w:rPr>
          <w:rFonts w:hint="eastAsia" w:ascii="Times New Roman" w:hAnsi="Times New Roman"/>
          <w:bCs/>
          <w:sz w:val="21"/>
          <w:szCs w:val="21"/>
        </w:rPr>
        <w:t>元。</w:t>
      </w:r>
    </w:p>
    <w:p>
      <w:pPr>
        <w:keepNext w:val="0"/>
        <w:keepLines w:val="0"/>
        <w:pageBreakBefore w:val="0"/>
        <w:widowControl w:val="0"/>
        <w:tabs>
          <w:tab w:val="left" w:pos="8382"/>
        </w:tabs>
        <w:kinsoku/>
        <w:wordWrap/>
        <w:overflowPunct/>
        <w:topLinePunct w:val="0"/>
        <w:autoSpaceDE/>
        <w:autoSpaceDN/>
        <w:bidi w:val="0"/>
        <w:adjustRightInd/>
        <w:snapToGrid/>
        <w:spacing w:line="298" w:lineRule="exact"/>
        <w:ind w:leftChars="0"/>
        <w:textAlignment w:val="auto"/>
        <w:rPr>
          <w:rFonts w:hint="eastAsia" w:ascii="楷体" w:hAnsi="楷体" w:eastAsia="楷体" w:cs="楷体"/>
          <w:bCs/>
          <w:i w:val="0"/>
          <w:iCs/>
          <w:sz w:val="21"/>
          <w:szCs w:val="21"/>
        </w:rPr>
      </w:pPr>
      <w:r>
        <w:rPr>
          <w:rFonts w:hint="eastAsia" w:ascii="楷体" w:hAnsi="楷体" w:eastAsia="楷体" w:cs="楷体"/>
          <w:bCs/>
          <w:i w:val="0"/>
          <w:iCs/>
          <w:sz w:val="21"/>
          <w:szCs w:val="21"/>
        </w:rPr>
        <w:t>注：地方性的膳食营养补助是指去除中央财政提供的每人每天的4元膳食营养补助外，由省财政或</w:t>
      </w:r>
      <w:r>
        <w:rPr>
          <w:rFonts w:hint="eastAsia" w:ascii="楷体" w:hAnsi="楷体" w:eastAsia="楷体" w:cs="楷体"/>
          <w:bCs/>
          <w:i w:val="0"/>
          <w:iCs/>
          <w:sz w:val="21"/>
          <w:szCs w:val="21"/>
          <w:lang w:eastAsia="zh-CN"/>
        </w:rPr>
        <w:t>县（区）</w:t>
      </w:r>
      <w:r>
        <w:rPr>
          <w:rFonts w:hint="eastAsia" w:ascii="楷体" w:hAnsi="楷体" w:eastAsia="楷体" w:cs="楷体"/>
          <w:bCs/>
          <w:i w:val="0"/>
          <w:iCs/>
          <w:sz w:val="21"/>
          <w:szCs w:val="21"/>
        </w:rPr>
        <w:t>财政提供的补助。如某</w:t>
      </w:r>
      <w:r>
        <w:rPr>
          <w:rFonts w:hint="eastAsia" w:ascii="楷体" w:hAnsi="楷体" w:eastAsia="楷体" w:cs="楷体"/>
          <w:bCs/>
          <w:i w:val="0"/>
          <w:iCs/>
          <w:sz w:val="21"/>
          <w:szCs w:val="21"/>
          <w:lang w:eastAsia="zh-CN"/>
        </w:rPr>
        <w:t>县（区）</w:t>
      </w:r>
      <w:r>
        <w:rPr>
          <w:rFonts w:hint="eastAsia" w:ascii="楷体" w:hAnsi="楷体" w:eastAsia="楷体" w:cs="楷体"/>
          <w:bCs/>
          <w:i w:val="0"/>
          <w:iCs/>
          <w:sz w:val="21"/>
          <w:szCs w:val="21"/>
        </w:rPr>
        <w:t>为学生提供了1元的地方补助。</w:t>
      </w:r>
    </w:p>
    <w:p>
      <w:pPr>
        <w:keepNext w:val="0"/>
        <w:keepLines w:val="0"/>
        <w:pageBreakBefore w:val="0"/>
        <w:kinsoku/>
        <w:wordWrap/>
        <w:overflowPunct/>
        <w:topLinePunct w:val="0"/>
        <w:bidi w:val="0"/>
        <w:spacing w:line="578" w:lineRule="exact"/>
        <w:ind w:left="360" w:hanging="315" w:hangingChars="150"/>
        <w:textAlignment w:val="auto"/>
        <w:rPr>
          <w:rFonts w:ascii="Times New Roman" w:hAnsi="Times New Roman"/>
          <w:b/>
          <w:bCs/>
          <w:sz w:val="21"/>
          <w:szCs w:val="21"/>
        </w:rPr>
      </w:pPr>
      <w:r>
        <w:rPr>
          <w:rFonts w:hint="eastAsia" w:ascii="Times New Roman" w:hAnsi="Times New Roman"/>
          <w:b/>
          <w:bCs/>
          <w:sz w:val="21"/>
          <w:szCs w:val="21"/>
        </w:rPr>
        <w:t>4</w:t>
      </w:r>
      <w:r>
        <w:rPr>
          <w:rFonts w:hint="eastAsia" w:ascii="Times New Roman" w:hAnsi="Times New Roman"/>
          <w:b/>
          <w:bCs/>
          <w:sz w:val="21"/>
          <w:szCs w:val="21"/>
          <w:lang w:val="en-US" w:eastAsia="zh-CN"/>
        </w:rPr>
        <w:t>.</w:t>
      </w:r>
      <w:r>
        <w:rPr>
          <w:rFonts w:hint="eastAsia" w:ascii="Times New Roman" w:hAnsi="Times New Roman"/>
          <w:b/>
          <w:bCs/>
          <w:sz w:val="21"/>
          <w:szCs w:val="21"/>
        </w:rPr>
        <w:t>本县（区）去年用于</w:t>
      </w:r>
      <w:r>
        <w:rPr>
          <w:rFonts w:hint="eastAsia" w:ascii="Times New Roman" w:hAnsi="Times New Roman"/>
          <w:bCs/>
          <w:sz w:val="21"/>
          <w:szCs w:val="21"/>
        </w:rPr>
        <w:t>“</w:t>
      </w:r>
      <w:r>
        <w:rPr>
          <w:rFonts w:hint="eastAsia" w:ascii="Times New Roman" w:hAnsi="Times New Roman"/>
          <w:b/>
          <w:bCs/>
          <w:sz w:val="21"/>
          <w:szCs w:val="21"/>
        </w:rPr>
        <w:t>学生营养改善计划”相关工作的</w:t>
      </w:r>
      <w:r>
        <w:rPr>
          <w:rFonts w:hint="eastAsia" w:ascii="Times New Roman" w:hAnsi="Times New Roman"/>
          <w:b/>
          <w:bCs/>
          <w:sz w:val="21"/>
          <w:szCs w:val="21"/>
          <w:u w:val="single"/>
        </w:rPr>
        <w:t>地方经费</w:t>
      </w:r>
      <w:r>
        <w:rPr>
          <w:rFonts w:hint="eastAsia" w:ascii="Times New Roman" w:hAnsi="Times New Roman"/>
          <w:b/>
          <w:bCs/>
          <w:sz w:val="21"/>
          <w:szCs w:val="21"/>
        </w:rPr>
        <w:t>为</w:t>
      </w:r>
      <w:r>
        <w:rPr>
          <w:rFonts w:ascii="Times New Roman" w:hAnsi="Times New Roman"/>
          <w:b/>
          <w:bCs/>
          <w:sz w:val="21"/>
          <w:szCs w:val="21"/>
        </w:rPr>
        <w:t>_____</w:t>
      </w:r>
      <w:r>
        <w:rPr>
          <w:rFonts w:hint="eastAsia" w:ascii="Times New Roman" w:hAnsi="Times New Roman"/>
          <w:b/>
          <w:bCs/>
          <w:sz w:val="21"/>
          <w:szCs w:val="21"/>
        </w:rPr>
        <w:t>万元（保留到小数点后一位数，如</w:t>
      </w:r>
      <w:r>
        <w:rPr>
          <w:rFonts w:ascii="Times New Roman" w:hAnsi="Times New Roman"/>
          <w:b/>
          <w:bCs/>
          <w:sz w:val="21"/>
          <w:szCs w:val="21"/>
        </w:rPr>
        <w:t>123.4</w:t>
      </w:r>
      <w:r>
        <w:rPr>
          <w:rFonts w:hint="eastAsia" w:ascii="Times New Roman" w:hAnsi="Times New Roman"/>
          <w:b/>
          <w:bCs/>
          <w:sz w:val="21"/>
          <w:szCs w:val="21"/>
        </w:rPr>
        <w:t>万元），主要用于（可多选）：</w:t>
      </w:r>
    </w:p>
    <w:p>
      <w:pPr>
        <w:keepNext w:val="0"/>
        <w:keepLines w:val="0"/>
        <w:pageBreakBefore w:val="0"/>
        <w:kinsoku/>
        <w:wordWrap/>
        <w:overflowPunct/>
        <w:topLinePunct w:val="0"/>
        <w:bidi w:val="0"/>
        <w:spacing w:line="578" w:lineRule="exact"/>
        <w:ind w:left="360" w:hanging="315" w:hangingChars="150"/>
        <w:textAlignment w:val="auto"/>
        <w:rPr>
          <w:rFonts w:ascii="Times New Roman" w:hAnsi="Times New Roman"/>
          <w:bCs/>
          <w:sz w:val="21"/>
          <w:szCs w:val="21"/>
        </w:rPr>
      </w:pPr>
      <w:r>
        <w:rPr>
          <w:rFonts w:ascii="Times New Roman" w:hAnsi="Times New Roman"/>
          <w:bCs/>
          <w:sz w:val="21"/>
          <w:szCs w:val="21"/>
        </w:rPr>
        <w:t xml:space="preserve">   [1] </w:t>
      </w:r>
      <w:r>
        <w:rPr>
          <w:rFonts w:hint="eastAsia" w:ascii="Times New Roman" w:hAnsi="Times New Roman"/>
          <w:bCs/>
          <w:sz w:val="21"/>
          <w:szCs w:val="21"/>
        </w:rPr>
        <w:t xml:space="preserve">食堂建设及设备   </w:t>
      </w:r>
      <w:r>
        <w:rPr>
          <w:rFonts w:ascii="Times New Roman" w:hAnsi="Times New Roman"/>
          <w:bCs/>
          <w:sz w:val="21"/>
          <w:szCs w:val="21"/>
        </w:rPr>
        <w:t xml:space="preserve">[2] </w:t>
      </w:r>
      <w:r>
        <w:rPr>
          <w:rFonts w:hint="eastAsia" w:ascii="Times New Roman" w:hAnsi="Times New Roman"/>
          <w:bCs/>
          <w:sz w:val="21"/>
          <w:szCs w:val="21"/>
        </w:rPr>
        <w:t>食堂工作人员工资   [3]煤、水、电等食堂日常管理</w:t>
      </w:r>
    </w:p>
    <w:p>
      <w:pPr>
        <w:keepNext w:val="0"/>
        <w:keepLines w:val="0"/>
        <w:pageBreakBefore w:val="0"/>
        <w:kinsoku/>
        <w:wordWrap/>
        <w:overflowPunct/>
        <w:topLinePunct w:val="0"/>
        <w:bidi w:val="0"/>
        <w:spacing w:line="578" w:lineRule="exact"/>
        <w:ind w:left="360" w:hanging="315" w:hangingChars="150"/>
        <w:textAlignment w:val="auto"/>
        <w:rPr>
          <w:rFonts w:ascii="Times New Roman" w:hAnsi="Times New Roman"/>
          <w:bCs/>
          <w:sz w:val="21"/>
          <w:szCs w:val="21"/>
        </w:rPr>
      </w:pPr>
      <w:r>
        <w:rPr>
          <w:rFonts w:ascii="Times New Roman" w:hAnsi="Times New Roman"/>
          <w:bCs/>
          <w:sz w:val="21"/>
          <w:szCs w:val="21"/>
        </w:rPr>
        <w:t xml:space="preserve">   [</w:t>
      </w:r>
      <w:r>
        <w:rPr>
          <w:rFonts w:hint="eastAsia" w:ascii="Times New Roman" w:hAnsi="Times New Roman"/>
          <w:bCs/>
          <w:sz w:val="21"/>
          <w:szCs w:val="21"/>
        </w:rPr>
        <w:t>4</w:t>
      </w:r>
      <w:r>
        <w:rPr>
          <w:rFonts w:ascii="Times New Roman" w:hAnsi="Times New Roman"/>
          <w:bCs/>
          <w:sz w:val="21"/>
          <w:szCs w:val="21"/>
        </w:rPr>
        <w:t xml:space="preserve">] </w:t>
      </w:r>
      <w:r>
        <w:rPr>
          <w:rFonts w:hint="eastAsia" w:ascii="Times New Roman" w:hAnsi="Times New Roman"/>
          <w:bCs/>
          <w:sz w:val="21"/>
          <w:szCs w:val="21"/>
        </w:rPr>
        <w:t xml:space="preserve">学生日常伙食补贴   </w:t>
      </w:r>
      <w:r>
        <w:rPr>
          <w:rFonts w:ascii="Times New Roman" w:hAnsi="Times New Roman"/>
          <w:bCs/>
          <w:sz w:val="21"/>
          <w:szCs w:val="21"/>
        </w:rPr>
        <w:t>[</w:t>
      </w:r>
      <w:r>
        <w:rPr>
          <w:rFonts w:hint="eastAsia" w:ascii="Times New Roman" w:hAnsi="Times New Roman"/>
          <w:bCs/>
          <w:sz w:val="21"/>
          <w:szCs w:val="21"/>
        </w:rPr>
        <w:t>5</w:t>
      </w:r>
      <w:r>
        <w:rPr>
          <w:rFonts w:ascii="Times New Roman" w:hAnsi="Times New Roman"/>
          <w:bCs/>
          <w:sz w:val="21"/>
          <w:szCs w:val="21"/>
        </w:rPr>
        <w:t xml:space="preserve">] </w:t>
      </w:r>
      <w:r>
        <w:rPr>
          <w:rFonts w:hint="eastAsia" w:ascii="Times New Roman" w:hAnsi="Times New Roman"/>
          <w:bCs/>
          <w:sz w:val="21"/>
          <w:szCs w:val="21"/>
        </w:rPr>
        <w:t xml:space="preserve">营养和食品安全宣传教育和培训  </w:t>
      </w:r>
      <w:r>
        <w:rPr>
          <w:rFonts w:ascii="Times New Roman" w:hAnsi="Times New Roman"/>
          <w:bCs/>
          <w:sz w:val="21"/>
          <w:szCs w:val="21"/>
        </w:rPr>
        <w:t xml:space="preserve"> [</w:t>
      </w:r>
      <w:r>
        <w:rPr>
          <w:rFonts w:hint="eastAsia" w:ascii="Times New Roman" w:hAnsi="Times New Roman"/>
          <w:bCs/>
          <w:sz w:val="21"/>
          <w:szCs w:val="21"/>
        </w:rPr>
        <w:t>6</w:t>
      </w:r>
      <w:r>
        <w:rPr>
          <w:rFonts w:ascii="Times New Roman" w:hAnsi="Times New Roman"/>
          <w:bCs/>
          <w:sz w:val="21"/>
          <w:szCs w:val="21"/>
        </w:rPr>
        <w:t xml:space="preserve">] </w:t>
      </w:r>
      <w:r>
        <w:rPr>
          <w:rFonts w:hint="eastAsia" w:ascii="Times New Roman" w:hAnsi="Times New Roman"/>
          <w:bCs/>
          <w:sz w:val="21"/>
          <w:szCs w:val="21"/>
        </w:rPr>
        <w:t>其他</w:t>
      </w:r>
    </w:p>
    <w:p>
      <w:pPr>
        <w:keepNext w:val="0"/>
        <w:keepLines w:val="0"/>
        <w:pageBreakBefore w:val="0"/>
        <w:widowControl w:val="0"/>
        <w:tabs>
          <w:tab w:val="left" w:pos="8382"/>
        </w:tabs>
        <w:kinsoku/>
        <w:wordWrap/>
        <w:overflowPunct/>
        <w:topLinePunct w:val="0"/>
        <w:autoSpaceDE/>
        <w:autoSpaceDN/>
        <w:bidi w:val="0"/>
        <w:adjustRightInd/>
        <w:snapToGrid/>
        <w:spacing w:line="298" w:lineRule="exact"/>
        <w:ind w:leftChars="0"/>
        <w:textAlignment w:val="auto"/>
        <w:rPr>
          <w:rFonts w:hint="eastAsia" w:ascii="楷体" w:hAnsi="楷体" w:eastAsia="楷体" w:cs="楷体"/>
          <w:bCs/>
          <w:i w:val="0"/>
          <w:iCs/>
          <w:sz w:val="21"/>
          <w:szCs w:val="21"/>
        </w:rPr>
      </w:pPr>
      <w:r>
        <w:rPr>
          <w:rFonts w:hint="eastAsia" w:ascii="楷体" w:hAnsi="楷体" w:eastAsia="楷体" w:cs="楷体"/>
          <w:bCs/>
          <w:i w:val="0"/>
          <w:iCs/>
          <w:sz w:val="21"/>
          <w:szCs w:val="21"/>
        </w:rPr>
        <w:t>注：用于“学生营养改善计划”相关工作的地方经费包括地方性膳食营养补助。</w:t>
      </w:r>
    </w:p>
    <w:p>
      <w:pPr>
        <w:keepNext w:val="0"/>
        <w:keepLines w:val="0"/>
        <w:pageBreakBefore w:val="0"/>
        <w:kinsoku/>
        <w:wordWrap/>
        <w:overflowPunct/>
        <w:topLinePunct w:val="0"/>
        <w:bidi w:val="0"/>
        <w:spacing w:line="578" w:lineRule="exact"/>
        <w:ind w:left="360" w:hanging="315" w:hangingChars="150"/>
        <w:textAlignment w:val="auto"/>
        <w:rPr>
          <w:rFonts w:ascii="Times New Roman" w:hAnsi="Times New Roman" w:cs="Calibri Light"/>
          <w:b/>
          <w:kern w:val="0"/>
          <w:sz w:val="21"/>
          <w:szCs w:val="21"/>
        </w:rPr>
      </w:pPr>
      <w:r>
        <w:rPr>
          <w:rFonts w:hint="eastAsia" w:ascii="Times New Roman" w:hAnsi="Times New Roman"/>
          <w:b/>
          <w:sz w:val="21"/>
          <w:szCs w:val="21"/>
        </w:rPr>
        <w:t>5</w:t>
      </w:r>
      <w:r>
        <w:rPr>
          <w:rFonts w:hint="eastAsia" w:ascii="Times New Roman" w:hAnsi="Times New Roman"/>
          <w:b/>
          <w:sz w:val="21"/>
          <w:szCs w:val="21"/>
          <w:lang w:val="en-US" w:eastAsia="zh-CN"/>
        </w:rPr>
        <w:t>.</w:t>
      </w:r>
      <w:r>
        <w:rPr>
          <w:rFonts w:hint="eastAsia" w:ascii="Times New Roman" w:hAnsi="Times New Roman" w:cs="Calibri Light"/>
          <w:b/>
          <w:kern w:val="0"/>
          <w:sz w:val="21"/>
          <w:szCs w:val="21"/>
        </w:rPr>
        <w:t>本县</w:t>
      </w:r>
      <w:r>
        <w:rPr>
          <w:rFonts w:hint="eastAsia" w:ascii="Times New Roman" w:hAnsi="Times New Roman"/>
          <w:b/>
          <w:bCs/>
          <w:sz w:val="21"/>
          <w:szCs w:val="21"/>
        </w:rPr>
        <w:t>（区）</w:t>
      </w:r>
      <w:r>
        <w:rPr>
          <w:rFonts w:hint="eastAsia" w:ascii="Times New Roman" w:hAnsi="Times New Roman" w:cs="Calibri Light"/>
          <w:b/>
          <w:kern w:val="0"/>
          <w:sz w:val="21"/>
          <w:szCs w:val="21"/>
        </w:rPr>
        <w:t>有多少参加</w:t>
      </w:r>
      <w:r>
        <w:rPr>
          <w:rFonts w:hint="eastAsia" w:ascii="Times New Roman" w:hAnsi="Times New Roman"/>
          <w:bCs/>
          <w:sz w:val="21"/>
          <w:szCs w:val="21"/>
        </w:rPr>
        <w:t>“</w:t>
      </w:r>
      <w:r>
        <w:rPr>
          <w:rFonts w:hint="eastAsia" w:ascii="Times New Roman" w:hAnsi="Times New Roman" w:cs="Calibri Light"/>
          <w:b/>
          <w:kern w:val="0"/>
          <w:sz w:val="21"/>
          <w:szCs w:val="21"/>
        </w:rPr>
        <w:t>学生营养改善计划”的学校为学生提供牛奶？</w:t>
      </w:r>
    </w:p>
    <w:p>
      <w:pPr>
        <w:keepNext w:val="0"/>
        <w:keepLines w:val="0"/>
        <w:pageBreakBefore w:val="0"/>
        <w:kinsoku/>
        <w:wordWrap/>
        <w:overflowPunct/>
        <w:topLinePunct w:val="0"/>
        <w:bidi w:val="0"/>
        <w:spacing w:line="578" w:lineRule="exact"/>
        <w:ind w:firstLine="354" w:firstLineChars="169"/>
        <w:textAlignment w:val="auto"/>
        <w:rPr>
          <w:rFonts w:ascii="Times New Roman" w:hAnsi="Times New Roman"/>
          <w:bCs/>
          <w:sz w:val="21"/>
          <w:szCs w:val="21"/>
        </w:rPr>
      </w:pPr>
      <w:r>
        <w:rPr>
          <w:rFonts w:ascii="Times New Roman" w:hAnsi="Times New Roman"/>
          <w:bCs/>
          <w:sz w:val="21"/>
          <w:szCs w:val="21"/>
        </w:rPr>
        <w:t>[1]</w:t>
      </w:r>
      <w:r>
        <w:rPr>
          <w:rFonts w:hint="eastAsia" w:ascii="Times New Roman" w:hAnsi="Times New Roman"/>
          <w:bCs/>
          <w:sz w:val="21"/>
          <w:szCs w:val="21"/>
        </w:rPr>
        <w:t>所有学校都提供牛奶</w:t>
      </w:r>
      <w:r>
        <w:rPr>
          <w:rFonts w:ascii="Times New Roman" w:hAnsi="Times New Roman"/>
          <w:bCs/>
          <w:sz w:val="21"/>
          <w:szCs w:val="21"/>
        </w:rPr>
        <w:t xml:space="preserve">      [2]</w:t>
      </w:r>
      <w:r>
        <w:rPr>
          <w:rFonts w:hint="eastAsia" w:ascii="Times New Roman" w:hAnsi="Times New Roman"/>
          <w:bCs/>
          <w:sz w:val="21"/>
          <w:szCs w:val="21"/>
        </w:rPr>
        <w:t>约</w:t>
      </w:r>
      <w:r>
        <w:rPr>
          <w:rFonts w:ascii="Times New Roman" w:hAnsi="Times New Roman"/>
          <w:bCs/>
          <w:sz w:val="21"/>
          <w:szCs w:val="21"/>
        </w:rPr>
        <w:t>75%</w:t>
      </w:r>
      <w:r>
        <w:rPr>
          <w:rFonts w:hint="eastAsia" w:ascii="Times New Roman" w:hAnsi="Times New Roman"/>
          <w:bCs/>
          <w:sz w:val="21"/>
          <w:szCs w:val="21"/>
        </w:rPr>
        <w:t>的学校提供</w:t>
      </w:r>
      <w:r>
        <w:rPr>
          <w:rFonts w:ascii="Times New Roman" w:hAnsi="Times New Roman"/>
          <w:bCs/>
          <w:sz w:val="21"/>
          <w:szCs w:val="21"/>
        </w:rPr>
        <w:t xml:space="preserve">      [3] </w:t>
      </w:r>
      <w:r>
        <w:rPr>
          <w:rFonts w:hint="eastAsia" w:ascii="Times New Roman" w:hAnsi="Times New Roman"/>
          <w:bCs/>
          <w:sz w:val="21"/>
          <w:szCs w:val="21"/>
        </w:rPr>
        <w:t>约</w:t>
      </w:r>
      <w:r>
        <w:rPr>
          <w:rFonts w:ascii="Times New Roman" w:hAnsi="Times New Roman"/>
          <w:bCs/>
          <w:sz w:val="21"/>
          <w:szCs w:val="21"/>
        </w:rPr>
        <w:t>50%</w:t>
      </w:r>
      <w:r>
        <w:rPr>
          <w:rFonts w:hint="eastAsia" w:ascii="Times New Roman" w:hAnsi="Times New Roman"/>
          <w:bCs/>
          <w:sz w:val="21"/>
          <w:szCs w:val="21"/>
        </w:rPr>
        <w:t>的学校提供</w:t>
      </w:r>
    </w:p>
    <w:p>
      <w:pPr>
        <w:keepNext w:val="0"/>
        <w:keepLines w:val="0"/>
        <w:pageBreakBefore w:val="0"/>
        <w:kinsoku/>
        <w:wordWrap/>
        <w:overflowPunct/>
        <w:topLinePunct w:val="0"/>
        <w:bidi w:val="0"/>
        <w:spacing w:line="578" w:lineRule="exact"/>
        <w:ind w:firstLine="354" w:firstLineChars="169"/>
        <w:textAlignment w:val="auto"/>
        <w:rPr>
          <w:rFonts w:ascii="Times New Roman" w:hAnsi="Times New Roman"/>
          <w:bCs/>
          <w:sz w:val="21"/>
          <w:szCs w:val="21"/>
        </w:rPr>
      </w:pPr>
      <w:r>
        <w:rPr>
          <w:rFonts w:ascii="Times New Roman" w:hAnsi="Times New Roman"/>
          <w:bCs/>
          <w:sz w:val="21"/>
          <w:szCs w:val="21"/>
        </w:rPr>
        <w:t xml:space="preserve">[4] </w:t>
      </w:r>
      <w:r>
        <w:rPr>
          <w:rFonts w:hint="eastAsia" w:ascii="Times New Roman" w:hAnsi="Times New Roman"/>
          <w:bCs/>
          <w:sz w:val="21"/>
          <w:szCs w:val="21"/>
        </w:rPr>
        <w:t>约</w:t>
      </w:r>
      <w:r>
        <w:rPr>
          <w:rFonts w:ascii="Times New Roman" w:hAnsi="Times New Roman"/>
          <w:bCs/>
          <w:sz w:val="21"/>
          <w:szCs w:val="21"/>
        </w:rPr>
        <w:t>25%</w:t>
      </w:r>
      <w:r>
        <w:rPr>
          <w:rFonts w:hint="eastAsia" w:ascii="Times New Roman" w:hAnsi="Times New Roman"/>
          <w:bCs/>
          <w:sz w:val="21"/>
          <w:szCs w:val="21"/>
        </w:rPr>
        <w:t xml:space="preserve">的学校提供       </w:t>
      </w:r>
      <w:r>
        <w:rPr>
          <w:rFonts w:ascii="Times New Roman" w:hAnsi="Times New Roman"/>
          <w:bCs/>
          <w:sz w:val="21"/>
          <w:szCs w:val="21"/>
        </w:rPr>
        <w:t>[5]</w:t>
      </w:r>
      <w:r>
        <w:rPr>
          <w:rFonts w:hint="eastAsia" w:ascii="Times New Roman" w:hAnsi="Times New Roman"/>
          <w:bCs/>
          <w:sz w:val="21"/>
          <w:szCs w:val="21"/>
        </w:rPr>
        <w:t>都不提供牛奶</w:t>
      </w:r>
    </w:p>
    <w:p>
      <w:pPr>
        <w:keepNext w:val="0"/>
        <w:keepLines w:val="0"/>
        <w:pageBreakBefore w:val="0"/>
        <w:kinsoku/>
        <w:wordWrap/>
        <w:overflowPunct/>
        <w:topLinePunct w:val="0"/>
        <w:bidi w:val="0"/>
        <w:spacing w:line="578" w:lineRule="exact"/>
        <w:ind w:left="359" w:leftChars="171" w:firstLine="55" w:firstLineChars="26"/>
        <w:textAlignment w:val="auto"/>
        <w:rPr>
          <w:rFonts w:ascii="Times New Roman" w:hAnsi="Times New Roman" w:cs="Calibri Light"/>
          <w:b/>
          <w:kern w:val="0"/>
          <w:sz w:val="21"/>
          <w:szCs w:val="21"/>
        </w:rPr>
      </w:pPr>
      <w:r>
        <w:rPr>
          <w:rFonts w:hint="eastAsia" w:ascii="Times New Roman" w:hAnsi="Times New Roman" w:cs="Calibri Light"/>
          <w:b/>
          <w:kern w:val="0"/>
          <w:sz w:val="21"/>
          <w:szCs w:val="21"/>
        </w:rPr>
        <w:t>提供牛奶的类型主要是：</w:t>
      </w:r>
    </w:p>
    <w:p>
      <w:pPr>
        <w:keepNext w:val="0"/>
        <w:keepLines w:val="0"/>
        <w:pageBreakBefore w:val="0"/>
        <w:kinsoku/>
        <w:wordWrap/>
        <w:overflowPunct/>
        <w:topLinePunct w:val="0"/>
        <w:bidi w:val="0"/>
        <w:spacing w:line="578" w:lineRule="exact"/>
        <w:ind w:firstLine="354" w:firstLineChars="169"/>
        <w:textAlignment w:val="auto"/>
        <w:rPr>
          <w:rFonts w:ascii="Times New Roman" w:hAnsi="Times New Roman"/>
          <w:bCs/>
          <w:i/>
          <w:sz w:val="21"/>
          <w:szCs w:val="21"/>
          <w:highlight w:val="yellow"/>
        </w:rPr>
      </w:pPr>
      <w:r>
        <w:rPr>
          <w:rFonts w:ascii="Times New Roman" w:hAnsi="Times New Roman"/>
          <w:bCs/>
          <w:sz w:val="21"/>
          <w:szCs w:val="21"/>
        </w:rPr>
        <w:t>[1]</w:t>
      </w:r>
      <w:r>
        <w:rPr>
          <w:rFonts w:hint="eastAsia" w:ascii="Times New Roman" w:hAnsi="Times New Roman"/>
          <w:bCs/>
          <w:sz w:val="21"/>
          <w:szCs w:val="21"/>
        </w:rPr>
        <w:t>市场销售的鲜奶</w:t>
      </w:r>
      <w:r>
        <w:rPr>
          <w:rFonts w:ascii="Times New Roman" w:hAnsi="Times New Roman"/>
          <w:bCs/>
          <w:sz w:val="21"/>
          <w:szCs w:val="21"/>
        </w:rPr>
        <w:t xml:space="preserve">    [2]</w:t>
      </w:r>
      <w:r>
        <w:rPr>
          <w:rFonts w:hint="eastAsia" w:ascii="Times New Roman" w:hAnsi="Times New Roman"/>
          <w:bCs/>
          <w:sz w:val="21"/>
          <w:szCs w:val="21"/>
        </w:rPr>
        <w:t>带“学”标志的学生奶</w:t>
      </w:r>
    </w:p>
    <w:p>
      <w:pPr>
        <w:keepNext w:val="0"/>
        <w:keepLines w:val="0"/>
        <w:pageBreakBefore w:val="0"/>
        <w:widowControl w:val="0"/>
        <w:tabs>
          <w:tab w:val="left" w:pos="8382"/>
        </w:tabs>
        <w:kinsoku/>
        <w:wordWrap/>
        <w:overflowPunct/>
        <w:topLinePunct w:val="0"/>
        <w:autoSpaceDE/>
        <w:autoSpaceDN/>
        <w:bidi w:val="0"/>
        <w:adjustRightInd/>
        <w:snapToGrid/>
        <w:spacing w:line="298" w:lineRule="exact"/>
        <w:ind w:leftChars="0"/>
        <w:textAlignment w:val="auto"/>
        <w:rPr>
          <w:rFonts w:hint="eastAsia" w:ascii="楷体" w:hAnsi="楷体" w:eastAsia="楷体" w:cs="楷体"/>
          <w:bCs/>
          <w:i w:val="0"/>
          <w:iCs/>
          <w:sz w:val="21"/>
          <w:szCs w:val="21"/>
        </w:rPr>
      </w:pPr>
      <w:r>
        <w:rPr>
          <w:rFonts w:hint="eastAsia" w:ascii="楷体" w:hAnsi="楷体" w:eastAsia="楷体" w:cs="楷体"/>
          <w:bCs/>
          <w:i w:val="0"/>
          <w:iCs/>
          <w:sz w:val="21"/>
          <w:szCs w:val="21"/>
        </w:rPr>
        <w:t>注：如果达到每周一次以上供应牛奶，可以认为是“为学生提供牛奶”。其中，“学生奶”均带有圆形的标志“学”，仅在学校面向学生销售，不在市场销售。</w:t>
      </w:r>
    </w:p>
    <w:p>
      <w:pPr>
        <w:keepNext w:val="0"/>
        <w:keepLines w:val="0"/>
        <w:pageBreakBefore w:val="0"/>
        <w:kinsoku/>
        <w:wordWrap/>
        <w:overflowPunct/>
        <w:topLinePunct w:val="0"/>
        <w:bidi w:val="0"/>
        <w:spacing w:line="578" w:lineRule="exact"/>
        <w:ind w:left="360" w:hanging="315" w:hangingChars="150"/>
        <w:textAlignment w:val="auto"/>
        <w:rPr>
          <w:rFonts w:ascii="Times New Roman" w:hAnsi="Times New Roman"/>
          <w:b/>
          <w:bCs/>
          <w:sz w:val="21"/>
          <w:szCs w:val="21"/>
        </w:rPr>
      </w:pPr>
      <w:r>
        <w:rPr>
          <w:rFonts w:hint="eastAsia" w:ascii="Times New Roman" w:hAnsi="Times New Roman"/>
          <w:b/>
          <w:bCs/>
          <w:sz w:val="21"/>
          <w:szCs w:val="21"/>
        </w:rPr>
        <w:t>6</w:t>
      </w:r>
      <w:r>
        <w:rPr>
          <w:rFonts w:hint="eastAsia" w:ascii="Times New Roman" w:hAnsi="Times New Roman"/>
          <w:b/>
          <w:bCs/>
          <w:sz w:val="21"/>
          <w:szCs w:val="21"/>
          <w:lang w:val="en-US" w:eastAsia="zh-CN"/>
        </w:rPr>
        <w:t>.</w:t>
      </w:r>
      <w:r>
        <w:rPr>
          <w:rFonts w:hint="eastAsia" w:ascii="Times New Roman" w:hAnsi="Times New Roman" w:cs="Calibri Light"/>
          <w:b/>
          <w:kern w:val="0"/>
          <w:sz w:val="21"/>
          <w:szCs w:val="21"/>
          <w:u w:val="single"/>
        </w:rPr>
        <w:t>除国家提供的“一补”和”学生营养改善计划”经费外</w:t>
      </w:r>
      <w:r>
        <w:rPr>
          <w:rFonts w:hint="eastAsia" w:ascii="Times New Roman" w:hAnsi="Times New Roman" w:cs="Calibri Light"/>
          <w:b/>
          <w:kern w:val="0"/>
          <w:sz w:val="21"/>
          <w:szCs w:val="21"/>
        </w:rPr>
        <w:t>，当地是否接受社会组织或企业的资助开展其他形式的学生营养改善工作？</w:t>
      </w:r>
    </w:p>
    <w:p>
      <w:pPr>
        <w:keepNext w:val="0"/>
        <w:keepLines w:val="0"/>
        <w:pageBreakBefore w:val="0"/>
        <w:kinsoku/>
        <w:wordWrap/>
        <w:overflowPunct/>
        <w:topLinePunct w:val="0"/>
        <w:bidi w:val="0"/>
        <w:spacing w:line="578" w:lineRule="exact"/>
        <w:ind w:left="420" w:leftChars="200"/>
        <w:textAlignment w:val="auto"/>
        <w:rPr>
          <w:rFonts w:ascii="Times New Roman" w:hAnsi="Times New Roman" w:cs="Calibri Light"/>
          <w:b/>
          <w:bCs/>
          <w:kern w:val="0"/>
          <w:sz w:val="21"/>
          <w:szCs w:val="21"/>
          <w:u w:val="single"/>
          <w:lang w:val="zh-CN"/>
        </w:rPr>
      </w:pPr>
      <w:r>
        <w:rPr>
          <w:rFonts w:ascii="Times New Roman" w:hAnsi="Times New Roman" w:cs="Calibri Light"/>
          <w:bCs/>
          <w:kern w:val="0"/>
          <w:sz w:val="21"/>
          <w:szCs w:val="21"/>
          <w:lang w:val="zh-CN"/>
        </w:rPr>
        <w:t>[1]</w:t>
      </w:r>
      <w:r>
        <w:rPr>
          <w:rFonts w:hint="eastAsia" w:ascii="Times New Roman" w:hAnsi="Times New Roman" w:cs="Calibri Light"/>
          <w:bCs/>
          <w:kern w:val="0"/>
          <w:sz w:val="21"/>
          <w:szCs w:val="21"/>
          <w:lang w:val="zh-CN"/>
        </w:rPr>
        <w:t>是</w:t>
      </w:r>
      <w:r>
        <w:rPr>
          <w:rFonts w:ascii="Times New Roman" w:hAnsi="Times New Roman" w:cs="Calibri Light"/>
          <w:bCs/>
          <w:kern w:val="0"/>
          <w:sz w:val="21"/>
          <w:szCs w:val="21"/>
          <w:lang w:val="zh-CN"/>
        </w:rPr>
        <w:t xml:space="preserve">     [2]</w:t>
      </w:r>
      <w:r>
        <w:rPr>
          <w:rFonts w:hint="eastAsia" w:ascii="Times New Roman" w:hAnsi="Times New Roman" w:cs="Calibri Light"/>
          <w:bCs/>
          <w:kern w:val="0"/>
          <w:sz w:val="21"/>
          <w:szCs w:val="21"/>
          <w:lang w:val="zh-CN"/>
        </w:rPr>
        <w:t>否</w:t>
      </w:r>
      <w:r>
        <w:rPr>
          <w:rFonts w:hint="eastAsia" w:ascii="Times New Roman" w:hAnsi="Times New Roman" w:cs="Calibri Light"/>
          <w:b/>
          <w:bCs/>
          <w:kern w:val="0"/>
          <w:sz w:val="21"/>
          <w:szCs w:val="21"/>
          <w:u w:val="single"/>
          <w:lang w:val="zh-CN"/>
        </w:rPr>
        <w:t>（如选择“否”，跳至问题7）</w:t>
      </w:r>
    </w:p>
    <w:p>
      <w:pPr>
        <w:keepNext w:val="0"/>
        <w:keepLines w:val="0"/>
        <w:pageBreakBefore w:val="0"/>
        <w:kinsoku/>
        <w:wordWrap/>
        <w:overflowPunct/>
        <w:topLinePunct w:val="0"/>
        <w:bidi w:val="0"/>
        <w:spacing w:line="578" w:lineRule="exact"/>
        <w:ind w:left="279" w:leftChars="133"/>
        <w:textAlignment w:val="auto"/>
        <w:rPr>
          <w:rFonts w:ascii="Times New Roman" w:hAnsi="Times New Roman"/>
          <w:b/>
          <w:sz w:val="21"/>
          <w:szCs w:val="21"/>
        </w:rPr>
      </w:pPr>
      <w:r>
        <w:rPr>
          <w:rFonts w:hint="eastAsia" w:ascii="Times New Roman" w:hAnsi="Times New Roman" w:cs="Calibri Light"/>
          <w:b/>
          <w:kern w:val="0"/>
          <w:sz w:val="21"/>
          <w:szCs w:val="21"/>
          <w:lang w:val="zh-CN"/>
        </w:rPr>
        <w:t>如果“是”，开展的学生营养改善措施有哪些？（可多选）</w:t>
      </w:r>
    </w:p>
    <w:p>
      <w:pPr>
        <w:keepNext w:val="0"/>
        <w:keepLines w:val="0"/>
        <w:pageBreakBefore w:val="0"/>
        <w:kinsoku/>
        <w:wordWrap/>
        <w:overflowPunct/>
        <w:topLinePunct w:val="0"/>
        <w:bidi w:val="0"/>
        <w:spacing w:line="578" w:lineRule="exact"/>
        <w:ind w:firstLine="420" w:firstLineChars="200"/>
        <w:textAlignment w:val="auto"/>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为学生提供食物</w:t>
      </w:r>
    </w:p>
    <w:p>
      <w:pPr>
        <w:keepNext w:val="0"/>
        <w:keepLines w:val="0"/>
        <w:pageBreakBefore w:val="0"/>
        <w:kinsoku/>
        <w:wordWrap/>
        <w:overflowPunct/>
        <w:topLinePunct w:val="0"/>
        <w:bidi w:val="0"/>
        <w:spacing w:line="578" w:lineRule="exact"/>
        <w:ind w:firstLine="420" w:firstLineChars="200"/>
        <w:textAlignment w:val="auto"/>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营养与健康培训和宣传</w:t>
      </w:r>
    </w:p>
    <w:p>
      <w:pPr>
        <w:keepNext w:val="0"/>
        <w:keepLines w:val="0"/>
        <w:pageBreakBefore w:val="0"/>
        <w:kinsoku/>
        <w:wordWrap/>
        <w:overflowPunct/>
        <w:topLinePunct w:val="0"/>
        <w:bidi w:val="0"/>
        <w:spacing w:line="578" w:lineRule="exact"/>
        <w:ind w:firstLine="420" w:firstLineChars="200"/>
        <w:textAlignment w:val="auto"/>
        <w:rPr>
          <w:rFonts w:ascii="Times New Roman" w:hAnsi="Times New Roman"/>
          <w:sz w:val="21"/>
          <w:szCs w:val="21"/>
        </w:rPr>
      </w:pPr>
      <w:r>
        <w:rPr>
          <w:rFonts w:ascii="Times New Roman" w:hAnsi="Times New Roman"/>
          <w:sz w:val="21"/>
          <w:szCs w:val="21"/>
        </w:rPr>
        <w:t>[3]</w:t>
      </w:r>
      <w:r>
        <w:rPr>
          <w:rFonts w:hint="eastAsia" w:ascii="Times New Roman" w:hAnsi="Times New Roman"/>
          <w:sz w:val="21"/>
          <w:szCs w:val="21"/>
        </w:rPr>
        <w:t>改善学校食堂设施</w:t>
      </w:r>
    </w:p>
    <w:p>
      <w:pPr>
        <w:keepNext w:val="0"/>
        <w:keepLines w:val="0"/>
        <w:pageBreakBefore w:val="0"/>
        <w:kinsoku/>
        <w:wordWrap/>
        <w:overflowPunct/>
        <w:topLinePunct w:val="0"/>
        <w:bidi w:val="0"/>
        <w:spacing w:line="578" w:lineRule="exact"/>
        <w:ind w:firstLine="420" w:firstLineChars="200"/>
        <w:textAlignment w:val="auto"/>
        <w:rPr>
          <w:rFonts w:ascii="Times New Roman" w:hAnsi="Times New Roman"/>
          <w:sz w:val="21"/>
          <w:szCs w:val="21"/>
        </w:rPr>
      </w:pPr>
      <w:r>
        <w:rPr>
          <w:rFonts w:ascii="Times New Roman" w:hAnsi="Times New Roman"/>
          <w:sz w:val="21"/>
          <w:szCs w:val="21"/>
        </w:rPr>
        <w:t>[4]</w:t>
      </w:r>
      <w:r>
        <w:rPr>
          <w:rFonts w:hint="eastAsia" w:ascii="Times New Roman" w:hAnsi="Times New Roman"/>
          <w:sz w:val="21"/>
          <w:szCs w:val="21"/>
        </w:rPr>
        <w:t>资助学校种植蔬菜、水果或饲养牲畜</w:t>
      </w:r>
    </w:p>
    <w:p>
      <w:pPr>
        <w:keepNext w:val="0"/>
        <w:keepLines w:val="0"/>
        <w:pageBreakBefore w:val="0"/>
        <w:kinsoku/>
        <w:wordWrap/>
        <w:overflowPunct/>
        <w:topLinePunct w:val="0"/>
        <w:bidi w:val="0"/>
        <w:spacing w:line="578" w:lineRule="exact"/>
        <w:ind w:firstLine="420" w:firstLineChars="200"/>
        <w:textAlignment w:val="auto"/>
        <w:rPr>
          <w:rFonts w:ascii="Times New Roman" w:hAnsi="Times New Roman"/>
          <w:sz w:val="21"/>
          <w:szCs w:val="21"/>
        </w:rPr>
      </w:pPr>
      <w:r>
        <w:rPr>
          <w:rFonts w:ascii="Times New Roman" w:hAnsi="Times New Roman"/>
          <w:sz w:val="21"/>
          <w:szCs w:val="21"/>
        </w:rPr>
        <w:t>[5]</w:t>
      </w:r>
      <w:r>
        <w:rPr>
          <w:rFonts w:hint="eastAsia" w:ascii="Times New Roman" w:hAnsi="Times New Roman"/>
          <w:sz w:val="21"/>
          <w:szCs w:val="21"/>
        </w:rPr>
        <w:t>其他，请说明</w:t>
      </w:r>
      <w:r>
        <w:rPr>
          <w:rFonts w:ascii="Times New Roman" w:hAnsi="Times New Roman"/>
          <w:sz w:val="21"/>
          <w:szCs w:val="21"/>
        </w:rPr>
        <w:t>______________________</w:t>
      </w:r>
    </w:p>
    <w:p>
      <w:pPr>
        <w:keepNext w:val="0"/>
        <w:keepLines w:val="0"/>
        <w:pageBreakBefore w:val="0"/>
        <w:kinsoku/>
        <w:wordWrap/>
        <w:overflowPunct/>
        <w:topLinePunct w:val="0"/>
        <w:bidi w:val="0"/>
        <w:spacing w:line="578" w:lineRule="exact"/>
        <w:ind w:left="360" w:hanging="315" w:hangingChars="150"/>
        <w:textAlignment w:val="auto"/>
        <w:rPr>
          <w:rFonts w:ascii="Times New Roman" w:hAnsi="Times New Roman" w:cs="Calibri Light"/>
          <w:b/>
          <w:kern w:val="0"/>
          <w:sz w:val="21"/>
          <w:szCs w:val="21"/>
        </w:rPr>
      </w:pPr>
      <w:r>
        <w:rPr>
          <w:rFonts w:hint="eastAsia" w:ascii="Times New Roman" w:hAnsi="Times New Roman" w:cs="Calibri Light"/>
          <w:b/>
          <w:kern w:val="0"/>
          <w:sz w:val="21"/>
          <w:szCs w:val="21"/>
        </w:rPr>
        <w:t>7</w:t>
      </w:r>
      <w:r>
        <w:rPr>
          <w:rFonts w:hint="eastAsia" w:ascii="Times New Roman" w:hAnsi="Times New Roman" w:cs="Calibri Light"/>
          <w:b/>
          <w:kern w:val="0"/>
          <w:sz w:val="21"/>
          <w:szCs w:val="21"/>
          <w:lang w:val="en-US" w:eastAsia="zh-CN"/>
        </w:rPr>
        <w:t>.</w:t>
      </w:r>
      <w:r>
        <w:rPr>
          <w:rFonts w:hint="eastAsia" w:ascii="Times New Roman" w:hAnsi="Times New Roman" w:cs="Calibri Light"/>
          <w:b/>
          <w:kern w:val="0"/>
          <w:sz w:val="21"/>
          <w:szCs w:val="21"/>
        </w:rPr>
        <w:t>执行”学生营养改善计划”过程中，存在以下哪些困难（可多选）</w:t>
      </w:r>
    </w:p>
    <w:p>
      <w:pPr>
        <w:keepNext w:val="0"/>
        <w:keepLines w:val="0"/>
        <w:pageBreakBefore w:val="0"/>
        <w:kinsoku/>
        <w:wordWrap/>
        <w:overflowPunct/>
        <w:topLinePunct w:val="0"/>
        <w:bidi w:val="0"/>
        <w:spacing w:line="578" w:lineRule="exact"/>
        <w:ind w:firstLine="420" w:firstLineChars="200"/>
        <w:textAlignment w:val="auto"/>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人员不够</w:t>
      </w:r>
      <w:r>
        <w:rPr>
          <w:rFonts w:ascii="Times New Roman" w:hAnsi="Times New Roman"/>
          <w:sz w:val="21"/>
          <w:szCs w:val="21"/>
        </w:rPr>
        <w:t xml:space="preserve">     [2]</w:t>
      </w:r>
      <w:r>
        <w:rPr>
          <w:rFonts w:hint="eastAsia" w:ascii="Times New Roman" w:hAnsi="Times New Roman"/>
          <w:sz w:val="21"/>
          <w:szCs w:val="21"/>
        </w:rPr>
        <w:t>资金不足</w:t>
      </w:r>
      <w:r>
        <w:rPr>
          <w:rFonts w:ascii="Times New Roman" w:hAnsi="Times New Roman"/>
          <w:sz w:val="21"/>
          <w:szCs w:val="21"/>
        </w:rPr>
        <w:t xml:space="preserve"> [3]</w:t>
      </w:r>
      <w:r>
        <w:rPr>
          <w:rFonts w:hint="eastAsia" w:ascii="Times New Roman" w:hAnsi="Times New Roman"/>
          <w:sz w:val="21"/>
          <w:szCs w:val="21"/>
        </w:rPr>
        <w:t>食品安全问题</w:t>
      </w:r>
      <w:r>
        <w:rPr>
          <w:rFonts w:ascii="Times New Roman" w:hAnsi="Times New Roman"/>
          <w:sz w:val="21"/>
          <w:szCs w:val="21"/>
        </w:rPr>
        <w:t xml:space="preserve">     [4]</w:t>
      </w:r>
      <w:r>
        <w:rPr>
          <w:rFonts w:hint="eastAsia" w:ascii="Times New Roman" w:hAnsi="Times New Roman"/>
          <w:sz w:val="21"/>
          <w:szCs w:val="21"/>
        </w:rPr>
        <w:t>食堂设施设备不够</w:t>
      </w:r>
    </w:p>
    <w:p>
      <w:pPr>
        <w:keepNext w:val="0"/>
        <w:keepLines w:val="0"/>
        <w:pageBreakBefore w:val="0"/>
        <w:kinsoku/>
        <w:wordWrap/>
        <w:overflowPunct/>
        <w:topLinePunct w:val="0"/>
        <w:bidi w:val="0"/>
        <w:spacing w:line="578" w:lineRule="exact"/>
        <w:ind w:left="239" w:leftChars="114" w:firstLine="210" w:firstLineChars="100"/>
        <w:textAlignment w:val="auto"/>
        <w:rPr>
          <w:rFonts w:ascii="Times New Roman" w:hAnsi="Times New Roman"/>
          <w:sz w:val="21"/>
          <w:szCs w:val="21"/>
        </w:rPr>
      </w:pPr>
      <w:r>
        <w:rPr>
          <w:rFonts w:ascii="Times New Roman" w:hAnsi="Times New Roman"/>
          <w:sz w:val="21"/>
          <w:szCs w:val="21"/>
        </w:rPr>
        <w:t>[5]</w:t>
      </w:r>
      <w:r>
        <w:rPr>
          <w:rFonts w:hint="eastAsia" w:ascii="Times New Roman" w:hAnsi="Times New Roman"/>
          <w:sz w:val="21"/>
          <w:szCs w:val="21"/>
        </w:rPr>
        <w:t>食谱设计和食物搭配有困难</w:t>
      </w:r>
      <w:r>
        <w:rPr>
          <w:rFonts w:ascii="Times New Roman" w:hAnsi="Times New Roman"/>
          <w:sz w:val="21"/>
          <w:szCs w:val="21"/>
        </w:rPr>
        <w:t xml:space="preserve">  [6]</w:t>
      </w:r>
      <w:r>
        <w:rPr>
          <w:rFonts w:hint="eastAsia" w:ascii="Times New Roman" w:hAnsi="Times New Roman"/>
          <w:sz w:val="21"/>
          <w:szCs w:val="21"/>
        </w:rPr>
        <w:t>营养培训和宣传</w:t>
      </w:r>
      <w:r>
        <w:rPr>
          <w:rFonts w:ascii="Times New Roman" w:hAnsi="Times New Roman"/>
          <w:sz w:val="21"/>
          <w:szCs w:val="21"/>
        </w:rPr>
        <w:t xml:space="preserve"> [7]</w:t>
      </w:r>
      <w:r>
        <w:rPr>
          <w:rFonts w:hint="eastAsia" w:ascii="Times New Roman" w:hAnsi="Times New Roman"/>
          <w:sz w:val="21"/>
          <w:szCs w:val="21"/>
        </w:rPr>
        <w:t>监测评估力量薄弱</w:t>
      </w:r>
    </w:p>
    <w:p>
      <w:pPr>
        <w:keepNext w:val="0"/>
        <w:keepLines w:val="0"/>
        <w:pageBreakBefore w:val="0"/>
        <w:kinsoku/>
        <w:wordWrap/>
        <w:overflowPunct/>
        <w:topLinePunct w:val="0"/>
        <w:bidi w:val="0"/>
        <w:spacing w:line="578" w:lineRule="exact"/>
        <w:ind w:firstLine="420" w:firstLineChars="200"/>
        <w:textAlignment w:val="auto"/>
        <w:rPr>
          <w:rFonts w:ascii="Times New Roman" w:hAnsi="Times New Roman"/>
          <w:sz w:val="21"/>
          <w:szCs w:val="21"/>
        </w:rPr>
      </w:pPr>
      <w:r>
        <w:rPr>
          <w:rFonts w:hint="eastAsia" w:ascii="Times New Roman" w:hAnsi="Times New Roman"/>
          <w:sz w:val="21"/>
          <w:szCs w:val="21"/>
        </w:rPr>
        <w:t>[8]其他</w:t>
      </w:r>
      <w:r>
        <w:rPr>
          <w:rFonts w:ascii="Times New Roman" w:hAnsi="Times New Roman"/>
          <w:sz w:val="21"/>
          <w:szCs w:val="21"/>
        </w:rPr>
        <w:t xml:space="preserve">______________________________________________ </w:t>
      </w:r>
      <w:r>
        <w:rPr>
          <w:rFonts w:hint="eastAsia" w:ascii="Times New Roman" w:hAnsi="Times New Roman"/>
          <w:sz w:val="21"/>
          <w:szCs w:val="21"/>
        </w:rPr>
        <w:t>（限</w:t>
      </w:r>
      <w:r>
        <w:rPr>
          <w:rFonts w:ascii="Times New Roman" w:hAnsi="Times New Roman"/>
          <w:sz w:val="21"/>
          <w:szCs w:val="21"/>
        </w:rPr>
        <w:t>20</w:t>
      </w:r>
      <w:r>
        <w:rPr>
          <w:rFonts w:hint="eastAsia" w:ascii="Times New Roman" w:hAnsi="Times New Roman"/>
          <w:sz w:val="21"/>
          <w:szCs w:val="21"/>
        </w:rPr>
        <w:t>字）。</w:t>
      </w:r>
    </w:p>
    <w:p>
      <w:pPr>
        <w:keepNext w:val="0"/>
        <w:keepLines w:val="0"/>
        <w:pageBreakBefore w:val="0"/>
        <w:widowControl/>
        <w:kinsoku/>
        <w:wordWrap/>
        <w:overflowPunct/>
        <w:topLinePunct w:val="0"/>
        <w:bidi w:val="0"/>
        <w:spacing w:line="578" w:lineRule="exact"/>
        <w:ind w:firstLine="210" w:firstLineChars="100"/>
        <w:jc w:val="left"/>
        <w:textAlignment w:val="auto"/>
        <w:rPr>
          <w:rFonts w:ascii="Times New Roman" w:hAnsi="Times New Roman"/>
          <w:bCs/>
          <w:sz w:val="21"/>
          <w:szCs w:val="21"/>
          <w:u w:val="single"/>
        </w:rPr>
      </w:pPr>
      <w:r>
        <w:rPr>
          <w:rFonts w:hint="eastAsia" w:ascii="Times New Roman" w:hAnsi="Times New Roman"/>
          <w:bCs/>
          <w:sz w:val="21"/>
          <w:szCs w:val="21"/>
        </w:rPr>
        <w:t>针对这些困难，有何意见或建议：</w:t>
      </w:r>
    </w:p>
    <w:p>
      <w:pPr>
        <w:keepNext w:val="0"/>
        <w:keepLines w:val="0"/>
        <w:pageBreakBefore w:val="0"/>
        <w:widowControl/>
        <w:kinsoku/>
        <w:wordWrap/>
        <w:overflowPunct/>
        <w:topLinePunct w:val="0"/>
        <w:bidi w:val="0"/>
        <w:spacing w:line="578" w:lineRule="exact"/>
        <w:ind w:firstLine="472" w:firstLineChars="225"/>
        <w:jc w:val="left"/>
        <w:textAlignment w:val="auto"/>
        <w:rPr>
          <w:rFonts w:ascii="Times New Roman" w:hAnsi="Times New Roman"/>
          <w:bCs/>
          <w:sz w:val="21"/>
          <w:szCs w:val="21"/>
        </w:rPr>
      </w:pPr>
      <w:r>
        <w:rPr>
          <w:rFonts w:hint="eastAsia" w:ascii="Times New Roman" w:hAnsi="Times New Roman"/>
          <w:bCs/>
          <w:sz w:val="21"/>
          <w:szCs w:val="21"/>
        </w:rPr>
        <w:t>（限</w:t>
      </w:r>
      <w:r>
        <w:rPr>
          <w:rFonts w:ascii="Times New Roman" w:hAnsi="Times New Roman"/>
          <w:bCs/>
          <w:sz w:val="21"/>
          <w:szCs w:val="21"/>
        </w:rPr>
        <w:t>40</w:t>
      </w:r>
      <w:r>
        <w:rPr>
          <w:rFonts w:hint="eastAsia" w:ascii="Times New Roman" w:hAnsi="Times New Roman"/>
          <w:bCs/>
          <w:sz w:val="21"/>
          <w:szCs w:val="21"/>
        </w:rPr>
        <w:t>字）</w:t>
      </w:r>
    </w:p>
    <w:p>
      <w:pPr>
        <w:keepNext w:val="0"/>
        <w:keepLines w:val="0"/>
        <w:pageBreakBefore w:val="0"/>
        <w:widowControl/>
        <w:kinsoku/>
        <w:wordWrap/>
        <w:overflowPunct/>
        <w:topLinePunct w:val="0"/>
        <w:bidi w:val="0"/>
        <w:spacing w:line="578" w:lineRule="exact"/>
        <w:jc w:val="lef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昆仑楷体">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6F4339"/>
    <w:rsid w:val="116F4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2021-11-02T08:30:00Z</dcterms:created>
  <dc:creator>adminstrator</dc:creator>
  <cp:lastModifiedBy>adminstrator</cp:lastModifiedBy>
  <dcterms:modified xsi:type="dcterms:W3CDTF">2021-11-02T08:31:12Z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