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0" w:leftChars="0" w:firstLine="0" w:firstLineChars="0"/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附件5</w:t>
      </w:r>
    </w:p>
    <w:p>
      <w:pPr>
        <w:spacing w:line="660" w:lineRule="exact"/>
        <w:ind w:firstLine="720" w:firstLineChars="200"/>
        <w:rPr>
          <w:rFonts w:hint="eastAsia" w:ascii="微软简标宋" w:hAnsi="微软简标宋" w:eastAsia="微软简标宋" w:cs="微软简标宋"/>
          <w:b w:val="0"/>
          <w:bCs w:val="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36"/>
          <w:szCs w:val="36"/>
        </w:rPr>
        <w:t>20</w:t>
      </w:r>
      <w:r>
        <w:rPr>
          <w:rFonts w:hint="eastAsia" w:ascii="微软简标宋" w:hAnsi="微软简标宋" w:eastAsia="微软简标宋" w:cs="微软简标宋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微软简标宋" w:hAnsi="微软简标宋" w:eastAsia="微软简标宋" w:cs="微软简标宋"/>
          <w:b w:val="0"/>
          <w:bCs w:val="0"/>
          <w:sz w:val="36"/>
          <w:szCs w:val="36"/>
        </w:rPr>
        <w:t>年免费孕前优生健康检查目标检查人群数</w:t>
      </w:r>
    </w:p>
    <w:p>
      <w:pPr>
        <w:spacing w:line="660" w:lineRule="exact"/>
        <w:ind w:firstLine="723" w:firstLineChars="200"/>
        <w:rPr>
          <w:rFonts w:hint="eastAsia" w:ascii="新宋体" w:hAnsi="新宋体" w:eastAsia="新宋体"/>
          <w:b/>
          <w:bCs/>
          <w:sz w:val="36"/>
          <w:szCs w:val="36"/>
        </w:rPr>
      </w:pPr>
    </w:p>
    <w:tbl>
      <w:tblPr>
        <w:tblStyle w:val="2"/>
        <w:tblW w:w="8685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单  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目标检查人群（对）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吉阳区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海棠区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天涯区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崖州区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育才生态区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  计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2700</w:t>
            </w:r>
          </w:p>
        </w:tc>
      </w:tr>
    </w:tbl>
    <w:p>
      <w:pPr>
        <w:rPr>
          <w:rFonts w:hint="eastAsia" w:ascii="方正小标宋简体" w:eastAsia="方正小标宋简体"/>
          <w:sz w:val="24"/>
        </w:rPr>
      </w:pPr>
    </w:p>
    <w:p>
      <w:pPr>
        <w:spacing w:line="560" w:lineRule="exact"/>
        <w:rPr>
          <w:rFonts w:hint="eastAsia" w:ascii="仿宋_GB2312" w:eastAsia="仿宋_GB2312"/>
          <w:spacing w:val="-10"/>
          <w:sz w:val="28"/>
          <w:szCs w:val="28"/>
          <w:u w:val="single"/>
        </w:rPr>
      </w:pPr>
    </w:p>
    <w:p/>
    <w:sectPr>
      <w:pgSz w:w="11906" w:h="16838"/>
      <w:pgMar w:top="2154" w:right="1531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2021-04-06T09:53:44Z</dcterms:created>
  <dc:creator>Administrator</dc:creator>
  <cp:lastModifiedBy>蓝碧</cp:lastModifiedBy>
  <dcterms:modified xsi:type="dcterms:W3CDTF">2021-04-06T09:53:53Z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